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D83" w:rsidRDefault="00DA5AE4" w:rsidP="009C2D83">
      <w:pPr>
        <w:spacing w:after="0"/>
        <w:jc w:val="center"/>
        <w:rPr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  <w:lang w:eastAsia="fr-FR"/>
        </w:rPr>
        <w:drawing>
          <wp:inline distT="0" distB="0" distL="0" distR="0">
            <wp:extent cx="1408778" cy="1066800"/>
            <wp:effectExtent l="0" t="0" r="127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renérogerJp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7402" cy="1088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AE4" w:rsidRDefault="0008521C" w:rsidP="0008521C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</w:t>
      </w:r>
    </w:p>
    <w:p w:rsidR="005910EB" w:rsidRPr="004F0674" w:rsidRDefault="00814E67" w:rsidP="00DA5AE4">
      <w:pPr>
        <w:spacing w:after="0"/>
        <w:jc w:val="center"/>
        <w:rPr>
          <w:rFonts w:ascii="Centaur" w:hAnsi="Centaur" w:cs="Rod"/>
          <w:b/>
          <w:sz w:val="24"/>
          <w:szCs w:val="24"/>
        </w:rPr>
      </w:pPr>
      <w:r w:rsidRPr="004F0674">
        <w:rPr>
          <w:rFonts w:ascii="Centaur" w:hAnsi="Centaur"/>
          <w:b/>
          <w:sz w:val="24"/>
          <w:szCs w:val="24"/>
        </w:rPr>
        <w:t>BON DE COMMANDE</w:t>
      </w:r>
    </w:p>
    <w:p w:rsidR="005910EB" w:rsidRPr="00E62F34" w:rsidRDefault="00CF6EBF" w:rsidP="000E7F24">
      <w:pPr>
        <w:spacing w:after="120"/>
        <w:jc w:val="center"/>
        <w:rPr>
          <w:rFonts w:ascii="Centaur" w:hAnsi="Centaur" w:cs="Vijaya"/>
          <w:b/>
          <w:sz w:val="28"/>
          <w:szCs w:val="28"/>
        </w:rPr>
      </w:pPr>
      <w:r>
        <w:rPr>
          <w:rFonts w:ascii="Centaur" w:hAnsi="Centaur" w:cs="Vijaya"/>
          <w:b/>
          <w:sz w:val="28"/>
          <w:szCs w:val="28"/>
        </w:rPr>
        <w:t>Tarifs T.T.C. au 15 Octobre</w:t>
      </w:r>
      <w:r w:rsidR="008871D6">
        <w:rPr>
          <w:rFonts w:ascii="Centaur" w:hAnsi="Centaur" w:cs="Vijaya"/>
          <w:b/>
          <w:sz w:val="28"/>
          <w:szCs w:val="28"/>
        </w:rPr>
        <w:t xml:space="preserve"> </w:t>
      </w:r>
      <w:r w:rsidR="00520C08">
        <w:rPr>
          <w:rFonts w:ascii="Centaur" w:hAnsi="Centaur" w:cs="Vijaya"/>
          <w:b/>
          <w:sz w:val="28"/>
          <w:szCs w:val="28"/>
        </w:rPr>
        <w:t xml:space="preserve"> 2024</w:t>
      </w:r>
      <w:r w:rsidR="004A1F25" w:rsidRPr="00E62F34">
        <w:rPr>
          <w:rFonts w:ascii="Centaur" w:hAnsi="Centaur" w:cs="Vijaya"/>
          <w:b/>
          <w:sz w:val="28"/>
          <w:szCs w:val="28"/>
        </w:rPr>
        <w:t xml:space="preserve"> </w:t>
      </w:r>
      <w:r w:rsidR="004A1F25" w:rsidRPr="006E119C">
        <w:rPr>
          <w:rFonts w:ascii="Centaur" w:hAnsi="Centaur" w:cs="Vijaya"/>
          <w:b/>
          <w:color w:val="538135" w:themeColor="accent6" w:themeShade="BF"/>
          <w:sz w:val="28"/>
          <w:szCs w:val="28"/>
        </w:rPr>
        <w:t xml:space="preserve">(Prix </w:t>
      </w:r>
      <w:r w:rsidR="00354595" w:rsidRPr="006E119C">
        <w:rPr>
          <w:rFonts w:ascii="Centaur" w:hAnsi="Centaur" w:cs="Vijaya"/>
          <w:b/>
          <w:color w:val="538135" w:themeColor="accent6" w:themeShade="BF"/>
          <w:sz w:val="28"/>
          <w:szCs w:val="28"/>
        </w:rPr>
        <w:t xml:space="preserve">France - </w:t>
      </w:r>
      <w:r w:rsidR="0029638C" w:rsidRPr="006E119C">
        <w:rPr>
          <w:rFonts w:ascii="Centaur" w:hAnsi="Centaur" w:cs="Vijaya"/>
          <w:b/>
          <w:color w:val="538135" w:themeColor="accent6" w:themeShade="BF"/>
          <w:sz w:val="28"/>
          <w:szCs w:val="28"/>
        </w:rPr>
        <w:t>D</w:t>
      </w:r>
      <w:r w:rsidR="00354595" w:rsidRPr="006E119C">
        <w:rPr>
          <w:rFonts w:ascii="Centaur" w:hAnsi="Centaur" w:cs="Vijaya"/>
          <w:b/>
          <w:color w:val="538135" w:themeColor="accent6" w:themeShade="BF"/>
          <w:sz w:val="28"/>
          <w:szCs w:val="28"/>
        </w:rPr>
        <w:t>épart maison</w:t>
      </w:r>
      <w:r w:rsidR="004A1F25" w:rsidRPr="006E119C">
        <w:rPr>
          <w:rFonts w:ascii="Centaur" w:hAnsi="Centaur" w:cs="Vijaya"/>
          <w:b/>
          <w:color w:val="538135" w:themeColor="accent6" w:themeShade="BF"/>
          <w:sz w:val="28"/>
          <w:szCs w:val="28"/>
        </w:rPr>
        <w:t>)</w:t>
      </w:r>
      <w:r w:rsidR="00B56F43" w:rsidRPr="006E119C">
        <w:rPr>
          <w:rFonts w:ascii="Centaur" w:hAnsi="Centaur" w:cs="Vijaya"/>
          <w:b/>
          <w:color w:val="538135" w:themeColor="accent6" w:themeShade="BF"/>
          <w:sz w:val="28"/>
          <w:szCs w:val="28"/>
        </w:rPr>
        <w:t xml:space="preserve">   </w:t>
      </w:r>
    </w:p>
    <w:p w:rsidR="004A1F25" w:rsidRDefault="004A1F25" w:rsidP="000E7F24">
      <w:pPr>
        <w:spacing w:after="0"/>
        <w:rPr>
          <w:rFonts w:ascii="Vijaya" w:hAnsi="Vijaya" w:cs="Vijaya"/>
          <w:b/>
          <w:sz w:val="28"/>
          <w:szCs w:val="28"/>
        </w:rPr>
      </w:pPr>
    </w:p>
    <w:tbl>
      <w:tblPr>
        <w:tblStyle w:val="TableauGrille1Clair"/>
        <w:tblW w:w="10629" w:type="dxa"/>
        <w:tblLook w:val="04A0" w:firstRow="1" w:lastRow="0" w:firstColumn="1" w:lastColumn="0" w:noHBand="0" w:noVBand="1"/>
      </w:tblPr>
      <w:tblGrid>
        <w:gridCol w:w="4515"/>
        <w:gridCol w:w="1747"/>
        <w:gridCol w:w="1892"/>
        <w:gridCol w:w="2475"/>
      </w:tblGrid>
      <w:tr w:rsidR="005453B0" w:rsidTr="00A845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5" w:type="dxa"/>
            <w:shd w:val="clear" w:color="auto" w:fill="C5E0B3" w:themeFill="accent6" w:themeFillTint="66"/>
          </w:tcPr>
          <w:p w:rsidR="005453B0" w:rsidRPr="00566156" w:rsidRDefault="005453B0" w:rsidP="00B56F43">
            <w:pPr>
              <w:rPr>
                <w:rFonts w:asciiTheme="majorHAnsi" w:hAnsiTheme="majorHAnsi" w:cs="Vijaya"/>
                <w:color w:val="000000" w:themeColor="text1"/>
                <w:sz w:val="28"/>
                <w:szCs w:val="28"/>
              </w:rPr>
            </w:pPr>
            <w:r w:rsidRPr="00566156">
              <w:rPr>
                <w:rFonts w:asciiTheme="majorHAnsi" w:hAnsiTheme="majorHAnsi" w:cs="Vijaya"/>
                <w:color w:val="000000" w:themeColor="text1"/>
                <w:sz w:val="28"/>
                <w:szCs w:val="28"/>
              </w:rPr>
              <w:t>Cuvées</w:t>
            </w:r>
          </w:p>
        </w:tc>
        <w:tc>
          <w:tcPr>
            <w:tcW w:w="1747" w:type="dxa"/>
            <w:shd w:val="clear" w:color="auto" w:fill="C5E0B3" w:themeFill="accent6" w:themeFillTint="66"/>
          </w:tcPr>
          <w:p w:rsidR="005453B0" w:rsidRPr="00566156" w:rsidRDefault="005453B0" w:rsidP="00B56F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Vijaya"/>
                <w:color w:val="000000" w:themeColor="text1"/>
                <w:sz w:val="28"/>
                <w:szCs w:val="28"/>
              </w:rPr>
            </w:pPr>
            <w:r w:rsidRPr="00566156">
              <w:rPr>
                <w:rFonts w:asciiTheme="majorHAnsi" w:hAnsiTheme="majorHAnsi" w:cs="Vijaya"/>
                <w:color w:val="000000" w:themeColor="text1"/>
                <w:sz w:val="28"/>
                <w:szCs w:val="28"/>
              </w:rPr>
              <w:t>Quantité</w:t>
            </w:r>
          </w:p>
        </w:tc>
        <w:tc>
          <w:tcPr>
            <w:tcW w:w="1892" w:type="dxa"/>
            <w:shd w:val="clear" w:color="auto" w:fill="C5E0B3" w:themeFill="accent6" w:themeFillTint="66"/>
          </w:tcPr>
          <w:p w:rsidR="005453B0" w:rsidRPr="00566156" w:rsidRDefault="005453B0" w:rsidP="00B56F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Vijaya"/>
                <w:color w:val="000000" w:themeColor="text1"/>
                <w:sz w:val="28"/>
                <w:szCs w:val="28"/>
              </w:rPr>
            </w:pPr>
            <w:r w:rsidRPr="00566156">
              <w:rPr>
                <w:rFonts w:asciiTheme="majorHAnsi" w:hAnsiTheme="majorHAnsi" w:cs="Vijaya"/>
                <w:color w:val="000000" w:themeColor="text1"/>
                <w:sz w:val="28"/>
                <w:szCs w:val="28"/>
              </w:rPr>
              <w:t>Prix Unitaire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:rsidR="005453B0" w:rsidRPr="00566156" w:rsidRDefault="005453B0" w:rsidP="00B56F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Vijaya"/>
                <w:color w:val="000000" w:themeColor="text1"/>
                <w:sz w:val="28"/>
                <w:szCs w:val="28"/>
              </w:rPr>
            </w:pPr>
            <w:r w:rsidRPr="00566156">
              <w:rPr>
                <w:rFonts w:asciiTheme="majorHAnsi" w:hAnsiTheme="majorHAnsi" w:cs="Vijaya"/>
                <w:color w:val="000000" w:themeColor="text1"/>
                <w:sz w:val="28"/>
                <w:szCs w:val="28"/>
              </w:rPr>
              <w:t xml:space="preserve"> TOTAL TTC</w:t>
            </w:r>
          </w:p>
        </w:tc>
      </w:tr>
      <w:tr w:rsidR="00E67D8E" w:rsidTr="006855A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5" w:type="dxa"/>
          </w:tcPr>
          <w:p w:rsidR="00265DAE" w:rsidRPr="0082204C" w:rsidRDefault="000E7F24" w:rsidP="004C5051">
            <w:pPr>
              <w:rPr>
                <w:rFonts w:asciiTheme="majorHAnsi" w:hAnsiTheme="majorHAnsi" w:cs="Vijaya"/>
                <w:sz w:val="28"/>
                <w:szCs w:val="28"/>
              </w:rPr>
            </w:pPr>
            <w:r w:rsidRPr="0082204C">
              <w:rPr>
                <w:rFonts w:asciiTheme="majorHAnsi" w:hAnsiTheme="majorHAnsi" w:cs="Vijaya"/>
                <w:sz w:val="28"/>
                <w:szCs w:val="28"/>
              </w:rPr>
              <w:t xml:space="preserve">Bouteilles </w:t>
            </w:r>
            <w:r w:rsidR="00D07173">
              <w:rPr>
                <w:rFonts w:asciiTheme="majorHAnsi" w:hAnsiTheme="majorHAnsi" w:cs="Vijaya"/>
                <w:sz w:val="28"/>
                <w:szCs w:val="28"/>
              </w:rPr>
              <w:t>Cuvé</w:t>
            </w:r>
            <w:r w:rsidR="00FD3B8F">
              <w:rPr>
                <w:rFonts w:asciiTheme="majorHAnsi" w:hAnsiTheme="majorHAnsi" w:cs="Vijaya"/>
                <w:sz w:val="28"/>
                <w:szCs w:val="28"/>
              </w:rPr>
              <w:t>e</w:t>
            </w:r>
            <w:r w:rsidR="00CE45BA" w:rsidRPr="0082204C">
              <w:rPr>
                <w:rFonts w:asciiTheme="majorHAnsi" w:hAnsiTheme="majorHAnsi" w:cs="Vijaya"/>
                <w:sz w:val="28"/>
                <w:szCs w:val="28"/>
              </w:rPr>
              <w:t xml:space="preserve"> Tradition</w:t>
            </w:r>
          </w:p>
        </w:tc>
        <w:tc>
          <w:tcPr>
            <w:tcW w:w="1747" w:type="dxa"/>
          </w:tcPr>
          <w:p w:rsidR="00CE45BA" w:rsidRPr="0082204C" w:rsidRDefault="00CE45BA" w:rsidP="002941DC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Vijaya"/>
                <w:b/>
                <w:sz w:val="28"/>
                <w:szCs w:val="28"/>
              </w:rPr>
            </w:pPr>
          </w:p>
        </w:tc>
        <w:tc>
          <w:tcPr>
            <w:tcW w:w="1892" w:type="dxa"/>
          </w:tcPr>
          <w:p w:rsidR="00CE45BA" w:rsidRPr="0082204C" w:rsidRDefault="00CF6EBF" w:rsidP="00CE3C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Vijaya"/>
                <w:b/>
                <w:sz w:val="28"/>
                <w:szCs w:val="28"/>
              </w:rPr>
            </w:pPr>
            <w:r>
              <w:rPr>
                <w:rFonts w:asciiTheme="majorHAnsi" w:hAnsiTheme="majorHAnsi" w:cs="Vijaya"/>
                <w:b/>
                <w:sz w:val="28"/>
                <w:szCs w:val="28"/>
              </w:rPr>
              <w:t>16,00</w:t>
            </w:r>
            <w:r w:rsidR="00CE45BA" w:rsidRPr="0082204C">
              <w:rPr>
                <w:rFonts w:asciiTheme="majorHAnsi" w:hAnsiTheme="majorHAnsi" w:cs="Vijaya"/>
                <w:b/>
                <w:sz w:val="28"/>
                <w:szCs w:val="28"/>
              </w:rPr>
              <w:t xml:space="preserve"> €</w:t>
            </w:r>
          </w:p>
        </w:tc>
        <w:tc>
          <w:tcPr>
            <w:tcW w:w="2475" w:type="dxa"/>
          </w:tcPr>
          <w:p w:rsidR="00CE45BA" w:rsidRPr="00265DAE" w:rsidRDefault="00CE45BA" w:rsidP="00CE3C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Vijaya"/>
                <w:b/>
                <w:sz w:val="24"/>
                <w:szCs w:val="24"/>
              </w:rPr>
            </w:pPr>
          </w:p>
        </w:tc>
      </w:tr>
      <w:tr w:rsidR="005453B0" w:rsidTr="006855A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5" w:type="dxa"/>
          </w:tcPr>
          <w:p w:rsidR="00CE45BA" w:rsidRPr="0082204C" w:rsidRDefault="00CE45BA" w:rsidP="004C5051">
            <w:pPr>
              <w:rPr>
                <w:rFonts w:asciiTheme="majorHAnsi" w:hAnsiTheme="majorHAnsi" w:cs="Vijaya"/>
                <w:sz w:val="28"/>
                <w:szCs w:val="28"/>
              </w:rPr>
            </w:pPr>
            <w:r w:rsidRPr="0082204C">
              <w:rPr>
                <w:rFonts w:asciiTheme="majorHAnsi" w:hAnsiTheme="majorHAnsi" w:cs="Vijaya"/>
                <w:sz w:val="28"/>
                <w:szCs w:val="28"/>
              </w:rPr>
              <w:t>Bouteilles Demi-Sec</w:t>
            </w:r>
          </w:p>
        </w:tc>
        <w:tc>
          <w:tcPr>
            <w:tcW w:w="1747" w:type="dxa"/>
          </w:tcPr>
          <w:p w:rsidR="00CE45BA" w:rsidRPr="0082204C" w:rsidRDefault="00CE45BA" w:rsidP="00CE3C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Vijaya"/>
                <w:b/>
                <w:sz w:val="28"/>
                <w:szCs w:val="28"/>
              </w:rPr>
            </w:pPr>
          </w:p>
        </w:tc>
        <w:tc>
          <w:tcPr>
            <w:tcW w:w="1892" w:type="dxa"/>
          </w:tcPr>
          <w:p w:rsidR="00CE45BA" w:rsidRPr="0082204C" w:rsidRDefault="00CF6EBF" w:rsidP="00CE3C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Vijaya"/>
                <w:b/>
                <w:sz w:val="28"/>
                <w:szCs w:val="28"/>
              </w:rPr>
            </w:pPr>
            <w:r>
              <w:rPr>
                <w:rFonts w:asciiTheme="majorHAnsi" w:hAnsiTheme="majorHAnsi" w:cs="Vijaya"/>
                <w:b/>
                <w:sz w:val="28"/>
                <w:szCs w:val="28"/>
              </w:rPr>
              <w:t>16,1</w:t>
            </w:r>
            <w:r w:rsidR="00303FAE">
              <w:rPr>
                <w:rFonts w:asciiTheme="majorHAnsi" w:hAnsiTheme="majorHAnsi" w:cs="Vijaya"/>
                <w:b/>
                <w:sz w:val="28"/>
                <w:szCs w:val="28"/>
              </w:rPr>
              <w:t>0</w:t>
            </w:r>
            <w:r w:rsidR="00CE45BA" w:rsidRPr="0082204C">
              <w:rPr>
                <w:rFonts w:asciiTheme="majorHAnsi" w:hAnsiTheme="majorHAnsi" w:cs="Vijaya"/>
                <w:b/>
                <w:sz w:val="28"/>
                <w:szCs w:val="28"/>
              </w:rPr>
              <w:t xml:space="preserve"> €</w:t>
            </w:r>
          </w:p>
        </w:tc>
        <w:tc>
          <w:tcPr>
            <w:tcW w:w="2475" w:type="dxa"/>
          </w:tcPr>
          <w:p w:rsidR="00CE45BA" w:rsidRPr="00265DAE" w:rsidRDefault="00CE45BA" w:rsidP="00CE3C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Vijaya"/>
                <w:b/>
                <w:sz w:val="24"/>
                <w:szCs w:val="24"/>
              </w:rPr>
            </w:pPr>
          </w:p>
        </w:tc>
      </w:tr>
      <w:tr w:rsidR="00E67D8E" w:rsidTr="006855A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5" w:type="dxa"/>
          </w:tcPr>
          <w:p w:rsidR="00CE45BA" w:rsidRPr="0082204C" w:rsidRDefault="00CE45BA" w:rsidP="004C5051">
            <w:pPr>
              <w:rPr>
                <w:rFonts w:asciiTheme="majorHAnsi" w:hAnsiTheme="majorHAnsi" w:cs="Vijaya"/>
                <w:sz w:val="28"/>
                <w:szCs w:val="28"/>
              </w:rPr>
            </w:pPr>
            <w:r w:rsidRPr="0082204C">
              <w:rPr>
                <w:rFonts w:asciiTheme="majorHAnsi" w:hAnsiTheme="majorHAnsi" w:cs="Vijaya"/>
                <w:sz w:val="28"/>
                <w:szCs w:val="28"/>
              </w:rPr>
              <w:t>Bouteilles Cuvée Réserve</w:t>
            </w:r>
          </w:p>
        </w:tc>
        <w:tc>
          <w:tcPr>
            <w:tcW w:w="1747" w:type="dxa"/>
          </w:tcPr>
          <w:p w:rsidR="00CE45BA" w:rsidRPr="0082204C" w:rsidRDefault="00CE45BA" w:rsidP="00CE3C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Vijaya"/>
                <w:b/>
                <w:sz w:val="28"/>
                <w:szCs w:val="28"/>
              </w:rPr>
            </w:pPr>
          </w:p>
        </w:tc>
        <w:tc>
          <w:tcPr>
            <w:tcW w:w="1892" w:type="dxa"/>
          </w:tcPr>
          <w:p w:rsidR="00CE45BA" w:rsidRPr="0082204C" w:rsidRDefault="00CF6EBF" w:rsidP="00CE3C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Vijaya"/>
                <w:b/>
                <w:sz w:val="28"/>
                <w:szCs w:val="28"/>
              </w:rPr>
            </w:pPr>
            <w:r>
              <w:rPr>
                <w:rFonts w:asciiTheme="majorHAnsi" w:hAnsiTheme="majorHAnsi" w:cs="Vijaya"/>
                <w:b/>
                <w:sz w:val="28"/>
                <w:szCs w:val="28"/>
              </w:rPr>
              <w:t>16,8</w:t>
            </w:r>
            <w:r w:rsidR="008871D6">
              <w:rPr>
                <w:rFonts w:asciiTheme="majorHAnsi" w:hAnsiTheme="majorHAnsi" w:cs="Vijaya"/>
                <w:b/>
                <w:sz w:val="28"/>
                <w:szCs w:val="28"/>
              </w:rPr>
              <w:t>0</w:t>
            </w:r>
            <w:r w:rsidR="00B6411A">
              <w:rPr>
                <w:rFonts w:asciiTheme="majorHAnsi" w:hAnsiTheme="majorHAnsi" w:cs="Vijaya"/>
                <w:b/>
                <w:sz w:val="28"/>
                <w:szCs w:val="28"/>
              </w:rPr>
              <w:t xml:space="preserve"> </w:t>
            </w:r>
            <w:r w:rsidR="00CE45BA" w:rsidRPr="0082204C">
              <w:rPr>
                <w:rFonts w:asciiTheme="majorHAnsi" w:hAnsiTheme="majorHAnsi" w:cs="Vijaya"/>
                <w:b/>
                <w:sz w:val="28"/>
                <w:szCs w:val="28"/>
              </w:rPr>
              <w:t>€</w:t>
            </w:r>
          </w:p>
        </w:tc>
        <w:tc>
          <w:tcPr>
            <w:tcW w:w="2475" w:type="dxa"/>
          </w:tcPr>
          <w:p w:rsidR="00CE45BA" w:rsidRPr="00265DAE" w:rsidRDefault="00CE45BA" w:rsidP="00CE3C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Vijaya"/>
                <w:b/>
                <w:sz w:val="24"/>
                <w:szCs w:val="24"/>
              </w:rPr>
            </w:pPr>
          </w:p>
        </w:tc>
      </w:tr>
      <w:tr w:rsidR="005453B0" w:rsidRPr="005453B0" w:rsidTr="006855A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5" w:type="dxa"/>
          </w:tcPr>
          <w:p w:rsidR="00CE45BA" w:rsidRPr="0082204C" w:rsidRDefault="00CE45BA" w:rsidP="004C5051">
            <w:pPr>
              <w:rPr>
                <w:rFonts w:asciiTheme="majorHAnsi" w:hAnsiTheme="majorHAnsi" w:cs="Vijaya"/>
                <w:sz w:val="28"/>
                <w:szCs w:val="28"/>
              </w:rPr>
            </w:pPr>
            <w:r w:rsidRPr="0082204C">
              <w:rPr>
                <w:rFonts w:asciiTheme="majorHAnsi" w:hAnsiTheme="majorHAnsi" w:cs="Vijaya"/>
                <w:sz w:val="28"/>
                <w:szCs w:val="28"/>
              </w:rPr>
              <w:t>Bouteilles Champagne Rosé</w:t>
            </w:r>
          </w:p>
        </w:tc>
        <w:tc>
          <w:tcPr>
            <w:tcW w:w="1747" w:type="dxa"/>
          </w:tcPr>
          <w:p w:rsidR="00CE45BA" w:rsidRPr="0082204C" w:rsidRDefault="00CE45BA" w:rsidP="00CE3C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Vijaya"/>
                <w:b/>
                <w:sz w:val="28"/>
                <w:szCs w:val="28"/>
              </w:rPr>
            </w:pPr>
          </w:p>
        </w:tc>
        <w:tc>
          <w:tcPr>
            <w:tcW w:w="1892" w:type="dxa"/>
          </w:tcPr>
          <w:p w:rsidR="00CE45BA" w:rsidRPr="0082204C" w:rsidRDefault="00CF6EBF" w:rsidP="00CE3C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Vijaya"/>
                <w:b/>
                <w:sz w:val="28"/>
                <w:szCs w:val="28"/>
              </w:rPr>
            </w:pPr>
            <w:r>
              <w:rPr>
                <w:rFonts w:asciiTheme="majorHAnsi" w:hAnsiTheme="majorHAnsi" w:cs="Vijaya"/>
                <w:b/>
                <w:sz w:val="28"/>
                <w:szCs w:val="28"/>
              </w:rPr>
              <w:t>17,1</w:t>
            </w:r>
            <w:r w:rsidR="00FD523B">
              <w:rPr>
                <w:rFonts w:asciiTheme="majorHAnsi" w:hAnsiTheme="majorHAnsi" w:cs="Vijaya"/>
                <w:b/>
                <w:sz w:val="28"/>
                <w:szCs w:val="28"/>
              </w:rPr>
              <w:t>0</w:t>
            </w:r>
            <w:r w:rsidR="00CE45BA" w:rsidRPr="0082204C">
              <w:rPr>
                <w:rFonts w:asciiTheme="majorHAnsi" w:hAnsiTheme="majorHAnsi" w:cs="Vijaya"/>
                <w:b/>
                <w:sz w:val="28"/>
                <w:szCs w:val="28"/>
              </w:rPr>
              <w:t>€</w:t>
            </w:r>
          </w:p>
        </w:tc>
        <w:tc>
          <w:tcPr>
            <w:tcW w:w="2475" w:type="dxa"/>
          </w:tcPr>
          <w:p w:rsidR="00CE45BA" w:rsidRPr="00265DAE" w:rsidRDefault="00CE45BA" w:rsidP="00CE3C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Vijaya"/>
                <w:b/>
                <w:sz w:val="24"/>
                <w:szCs w:val="24"/>
              </w:rPr>
            </w:pPr>
          </w:p>
        </w:tc>
      </w:tr>
      <w:tr w:rsidR="00E67D8E" w:rsidTr="006855A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5" w:type="dxa"/>
          </w:tcPr>
          <w:p w:rsidR="00CE45BA" w:rsidRPr="0082204C" w:rsidRDefault="00CE45BA" w:rsidP="004C5051">
            <w:pPr>
              <w:rPr>
                <w:rFonts w:asciiTheme="majorHAnsi" w:hAnsiTheme="majorHAnsi" w:cs="Vijaya"/>
                <w:sz w:val="28"/>
                <w:szCs w:val="28"/>
              </w:rPr>
            </w:pPr>
            <w:r w:rsidRPr="0082204C">
              <w:rPr>
                <w:rFonts w:asciiTheme="majorHAnsi" w:hAnsiTheme="majorHAnsi" w:cs="Vijaya"/>
                <w:sz w:val="28"/>
                <w:szCs w:val="28"/>
              </w:rPr>
              <w:t>Bouteilles Cuvée Prestige</w:t>
            </w:r>
          </w:p>
        </w:tc>
        <w:tc>
          <w:tcPr>
            <w:tcW w:w="1747" w:type="dxa"/>
          </w:tcPr>
          <w:p w:rsidR="00CE45BA" w:rsidRPr="0082204C" w:rsidRDefault="00CE45BA" w:rsidP="00CE3C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Vijaya"/>
                <w:b/>
                <w:sz w:val="28"/>
                <w:szCs w:val="28"/>
              </w:rPr>
            </w:pPr>
          </w:p>
        </w:tc>
        <w:tc>
          <w:tcPr>
            <w:tcW w:w="1892" w:type="dxa"/>
          </w:tcPr>
          <w:p w:rsidR="00CE45BA" w:rsidRPr="0082204C" w:rsidRDefault="00CF6EBF" w:rsidP="00CE3C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Vijaya"/>
                <w:b/>
                <w:sz w:val="28"/>
                <w:szCs w:val="28"/>
              </w:rPr>
            </w:pPr>
            <w:r>
              <w:rPr>
                <w:rFonts w:asciiTheme="majorHAnsi" w:hAnsiTheme="majorHAnsi" w:cs="Vijaya"/>
                <w:b/>
                <w:sz w:val="28"/>
                <w:szCs w:val="28"/>
              </w:rPr>
              <w:t>18,00</w:t>
            </w:r>
            <w:r w:rsidR="00CE45BA" w:rsidRPr="0082204C">
              <w:rPr>
                <w:rFonts w:asciiTheme="majorHAnsi" w:hAnsiTheme="majorHAnsi" w:cs="Vijaya"/>
                <w:b/>
                <w:sz w:val="28"/>
                <w:szCs w:val="28"/>
              </w:rPr>
              <w:t xml:space="preserve"> €</w:t>
            </w:r>
          </w:p>
        </w:tc>
        <w:tc>
          <w:tcPr>
            <w:tcW w:w="2475" w:type="dxa"/>
          </w:tcPr>
          <w:p w:rsidR="00A45893" w:rsidRPr="00265DAE" w:rsidRDefault="00A45893" w:rsidP="00A458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Vijaya"/>
                <w:b/>
                <w:sz w:val="24"/>
                <w:szCs w:val="24"/>
              </w:rPr>
            </w:pPr>
          </w:p>
        </w:tc>
      </w:tr>
      <w:tr w:rsidR="00A45893" w:rsidTr="006855A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5" w:type="dxa"/>
          </w:tcPr>
          <w:p w:rsidR="00A45893" w:rsidRPr="0082204C" w:rsidRDefault="00A45893" w:rsidP="004C5051">
            <w:pPr>
              <w:rPr>
                <w:rFonts w:asciiTheme="majorHAnsi" w:hAnsiTheme="majorHAnsi" w:cs="Vijaya"/>
                <w:sz w:val="28"/>
                <w:szCs w:val="28"/>
              </w:rPr>
            </w:pPr>
            <w:r>
              <w:rPr>
                <w:rFonts w:asciiTheme="majorHAnsi" w:hAnsiTheme="majorHAnsi" w:cs="Vijaya"/>
                <w:sz w:val="28"/>
                <w:szCs w:val="28"/>
              </w:rPr>
              <w:t>Cuvée Exclusive</w:t>
            </w:r>
            <w:r w:rsidR="009F6A2A">
              <w:rPr>
                <w:rFonts w:asciiTheme="majorHAnsi" w:hAnsiTheme="majorHAnsi" w:cs="Vijaya"/>
                <w:sz w:val="28"/>
                <w:szCs w:val="28"/>
              </w:rPr>
              <w:t xml:space="preserve"> </w:t>
            </w:r>
            <w:r w:rsidR="009F6A2A" w:rsidRPr="009F6A2A">
              <w:rPr>
                <w:rFonts w:asciiTheme="majorHAnsi" w:hAnsiTheme="majorHAnsi" w:cs="Vijaya"/>
                <w:sz w:val="24"/>
                <w:szCs w:val="24"/>
              </w:rPr>
              <w:t>Blanc de B</w:t>
            </w:r>
            <w:r w:rsidR="00B542B1" w:rsidRPr="009F6A2A">
              <w:rPr>
                <w:rFonts w:asciiTheme="majorHAnsi" w:hAnsiTheme="majorHAnsi" w:cs="Vijaya"/>
                <w:sz w:val="24"/>
                <w:szCs w:val="24"/>
              </w:rPr>
              <w:t>lanc</w:t>
            </w:r>
            <w:r w:rsidR="009F6A2A">
              <w:rPr>
                <w:rFonts w:asciiTheme="majorHAnsi" w:hAnsiTheme="majorHAnsi" w:cs="Vijaya"/>
                <w:sz w:val="24"/>
                <w:szCs w:val="24"/>
              </w:rPr>
              <w:t>s</w:t>
            </w:r>
          </w:p>
        </w:tc>
        <w:tc>
          <w:tcPr>
            <w:tcW w:w="1747" w:type="dxa"/>
          </w:tcPr>
          <w:p w:rsidR="00A45893" w:rsidRPr="00D75E2D" w:rsidRDefault="00D75E2D" w:rsidP="00D75E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Vijaya"/>
                <w:b/>
                <w:sz w:val="18"/>
                <w:szCs w:val="18"/>
              </w:rPr>
            </w:pPr>
            <w:r w:rsidRPr="00D75E2D">
              <w:rPr>
                <w:rFonts w:asciiTheme="majorHAnsi" w:hAnsiTheme="majorHAnsi" w:cs="Vijaya"/>
                <w:b/>
                <w:sz w:val="18"/>
                <w:szCs w:val="18"/>
              </w:rPr>
              <w:t>RUPTURE DE STOCK</w:t>
            </w:r>
          </w:p>
        </w:tc>
        <w:tc>
          <w:tcPr>
            <w:tcW w:w="1892" w:type="dxa"/>
          </w:tcPr>
          <w:p w:rsidR="00A45893" w:rsidRPr="00A45893" w:rsidRDefault="00CF6EBF" w:rsidP="00CE3C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Vijaya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="Vijaya"/>
                <w:b/>
                <w:sz w:val="28"/>
                <w:szCs w:val="28"/>
                <w:lang w:val="en-US"/>
              </w:rPr>
              <w:t>20,4</w:t>
            </w:r>
            <w:r w:rsidR="009878FD">
              <w:rPr>
                <w:rFonts w:asciiTheme="majorHAnsi" w:hAnsiTheme="majorHAnsi" w:cs="Vijaya"/>
                <w:b/>
                <w:sz w:val="28"/>
                <w:szCs w:val="28"/>
                <w:lang w:val="en-US"/>
              </w:rPr>
              <w:t>0</w:t>
            </w:r>
            <w:r w:rsidR="00DF4B94" w:rsidRPr="00DF4B94">
              <w:rPr>
                <w:rFonts w:asciiTheme="majorHAnsi" w:hAnsiTheme="majorHAnsi" w:cs="Vijaya"/>
                <w:b/>
                <w:sz w:val="28"/>
                <w:szCs w:val="28"/>
                <w:lang w:val="en-US"/>
              </w:rPr>
              <w:t xml:space="preserve"> €</w:t>
            </w:r>
          </w:p>
        </w:tc>
        <w:tc>
          <w:tcPr>
            <w:tcW w:w="2475" w:type="dxa"/>
          </w:tcPr>
          <w:p w:rsidR="00A45893" w:rsidRPr="00265DAE" w:rsidRDefault="00A45893" w:rsidP="00A458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Vijaya"/>
                <w:b/>
                <w:sz w:val="24"/>
                <w:szCs w:val="24"/>
              </w:rPr>
            </w:pPr>
          </w:p>
        </w:tc>
      </w:tr>
      <w:tr w:rsidR="005453B0" w:rsidTr="006855A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5" w:type="dxa"/>
          </w:tcPr>
          <w:p w:rsidR="00CE45BA" w:rsidRPr="0082204C" w:rsidRDefault="00CE45BA" w:rsidP="004C5051">
            <w:pPr>
              <w:rPr>
                <w:rFonts w:asciiTheme="majorHAnsi" w:hAnsiTheme="majorHAnsi" w:cs="Vijaya"/>
                <w:sz w:val="28"/>
                <w:szCs w:val="28"/>
              </w:rPr>
            </w:pPr>
            <w:r w:rsidRPr="0082204C">
              <w:rPr>
                <w:rFonts w:asciiTheme="majorHAnsi" w:hAnsiTheme="majorHAnsi" w:cs="Vijaya"/>
                <w:sz w:val="28"/>
                <w:szCs w:val="28"/>
              </w:rPr>
              <w:t>Cuvée Muse de Champagne</w:t>
            </w:r>
          </w:p>
        </w:tc>
        <w:tc>
          <w:tcPr>
            <w:tcW w:w="1747" w:type="dxa"/>
          </w:tcPr>
          <w:p w:rsidR="00CE45BA" w:rsidRPr="00D75E2D" w:rsidRDefault="00CE45BA" w:rsidP="00D75E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Vijaya"/>
                <w:b/>
                <w:sz w:val="18"/>
                <w:szCs w:val="18"/>
              </w:rPr>
            </w:pPr>
          </w:p>
        </w:tc>
        <w:tc>
          <w:tcPr>
            <w:tcW w:w="1892" w:type="dxa"/>
          </w:tcPr>
          <w:p w:rsidR="00CE45BA" w:rsidRPr="0082204C" w:rsidRDefault="00CF6EBF" w:rsidP="00CE3C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Vijaya"/>
                <w:b/>
                <w:sz w:val="28"/>
                <w:szCs w:val="28"/>
              </w:rPr>
            </w:pPr>
            <w:r>
              <w:rPr>
                <w:rFonts w:asciiTheme="majorHAnsi" w:hAnsiTheme="majorHAnsi" w:cs="Vijaya"/>
                <w:b/>
                <w:sz w:val="28"/>
                <w:szCs w:val="28"/>
              </w:rPr>
              <w:t>20,5</w:t>
            </w:r>
            <w:r w:rsidR="00DC6A02">
              <w:rPr>
                <w:rFonts w:asciiTheme="majorHAnsi" w:hAnsiTheme="majorHAnsi" w:cs="Vijaya"/>
                <w:b/>
                <w:sz w:val="28"/>
                <w:szCs w:val="28"/>
              </w:rPr>
              <w:t>0</w:t>
            </w:r>
            <w:r w:rsidR="00CE45BA" w:rsidRPr="0082204C">
              <w:rPr>
                <w:rFonts w:asciiTheme="majorHAnsi" w:hAnsiTheme="majorHAnsi" w:cs="Vijaya"/>
                <w:b/>
                <w:sz w:val="28"/>
                <w:szCs w:val="28"/>
              </w:rPr>
              <w:t xml:space="preserve"> €</w:t>
            </w:r>
          </w:p>
        </w:tc>
        <w:tc>
          <w:tcPr>
            <w:tcW w:w="2475" w:type="dxa"/>
          </w:tcPr>
          <w:p w:rsidR="00CE45BA" w:rsidRPr="00265DAE" w:rsidRDefault="00CE45BA" w:rsidP="00CE3C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Vijaya"/>
                <w:b/>
                <w:sz w:val="24"/>
                <w:szCs w:val="24"/>
              </w:rPr>
            </w:pPr>
          </w:p>
        </w:tc>
      </w:tr>
      <w:tr w:rsidR="00E67D8E" w:rsidTr="006855A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5" w:type="dxa"/>
          </w:tcPr>
          <w:p w:rsidR="00CE45BA" w:rsidRPr="0082204C" w:rsidRDefault="00CE45BA" w:rsidP="004C5051">
            <w:pPr>
              <w:rPr>
                <w:rFonts w:asciiTheme="majorHAnsi" w:hAnsiTheme="majorHAnsi" w:cs="Vijaya"/>
                <w:sz w:val="28"/>
                <w:szCs w:val="28"/>
              </w:rPr>
            </w:pPr>
            <w:r w:rsidRPr="0082204C">
              <w:rPr>
                <w:rFonts w:asciiTheme="majorHAnsi" w:hAnsiTheme="majorHAnsi" w:cs="Vijaya"/>
                <w:sz w:val="28"/>
                <w:szCs w:val="28"/>
              </w:rPr>
              <w:t>Cuvée Althaea</w:t>
            </w:r>
          </w:p>
        </w:tc>
        <w:tc>
          <w:tcPr>
            <w:tcW w:w="1747" w:type="dxa"/>
          </w:tcPr>
          <w:p w:rsidR="00CE45BA" w:rsidRPr="00CF6EBF" w:rsidRDefault="00CF6EBF" w:rsidP="00CE3C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Vijaya"/>
                <w:b/>
                <w:sz w:val="18"/>
                <w:szCs w:val="18"/>
              </w:rPr>
            </w:pPr>
            <w:r w:rsidRPr="00CF6EBF">
              <w:rPr>
                <w:rFonts w:asciiTheme="majorHAnsi" w:hAnsiTheme="majorHAnsi" w:cs="Vijaya"/>
                <w:b/>
                <w:sz w:val="18"/>
                <w:szCs w:val="18"/>
              </w:rPr>
              <w:t>RUPTURE DE STOCK</w:t>
            </w:r>
          </w:p>
        </w:tc>
        <w:tc>
          <w:tcPr>
            <w:tcW w:w="1892" w:type="dxa"/>
          </w:tcPr>
          <w:p w:rsidR="00CE45BA" w:rsidRPr="0082204C" w:rsidRDefault="00CF6EBF" w:rsidP="00CE3C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Vijaya"/>
                <w:b/>
                <w:sz w:val="28"/>
                <w:szCs w:val="28"/>
              </w:rPr>
            </w:pPr>
            <w:r>
              <w:rPr>
                <w:rFonts w:asciiTheme="majorHAnsi" w:hAnsiTheme="majorHAnsi" w:cs="Vijaya"/>
                <w:b/>
                <w:sz w:val="28"/>
                <w:szCs w:val="28"/>
              </w:rPr>
              <w:t>21,5</w:t>
            </w:r>
            <w:r w:rsidR="00DC6A02">
              <w:rPr>
                <w:rFonts w:asciiTheme="majorHAnsi" w:hAnsiTheme="majorHAnsi" w:cs="Vijaya"/>
                <w:b/>
                <w:sz w:val="28"/>
                <w:szCs w:val="28"/>
              </w:rPr>
              <w:t>0</w:t>
            </w:r>
            <w:r w:rsidR="00CE45BA" w:rsidRPr="0082204C">
              <w:rPr>
                <w:rFonts w:asciiTheme="majorHAnsi" w:hAnsiTheme="majorHAnsi" w:cs="Vijaya"/>
                <w:b/>
                <w:sz w:val="28"/>
                <w:szCs w:val="28"/>
              </w:rPr>
              <w:t xml:space="preserve"> €</w:t>
            </w:r>
          </w:p>
        </w:tc>
        <w:tc>
          <w:tcPr>
            <w:tcW w:w="2475" w:type="dxa"/>
          </w:tcPr>
          <w:p w:rsidR="00CE45BA" w:rsidRPr="00265DAE" w:rsidRDefault="00CE45BA" w:rsidP="00CE3C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Vijaya"/>
                <w:b/>
                <w:sz w:val="24"/>
                <w:szCs w:val="24"/>
              </w:rPr>
            </w:pPr>
          </w:p>
        </w:tc>
      </w:tr>
      <w:tr w:rsidR="005453B0" w:rsidTr="006855A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5" w:type="dxa"/>
          </w:tcPr>
          <w:p w:rsidR="00CE45BA" w:rsidRPr="0082204C" w:rsidRDefault="00CE45BA" w:rsidP="004C5051">
            <w:pPr>
              <w:rPr>
                <w:rFonts w:asciiTheme="majorHAnsi" w:hAnsiTheme="majorHAnsi" w:cs="Vijaya"/>
                <w:sz w:val="28"/>
                <w:szCs w:val="28"/>
              </w:rPr>
            </w:pPr>
            <w:r w:rsidRPr="0082204C">
              <w:rPr>
                <w:rFonts w:asciiTheme="majorHAnsi" w:hAnsiTheme="majorHAnsi" w:cs="Vijaya"/>
                <w:sz w:val="28"/>
                <w:szCs w:val="28"/>
              </w:rPr>
              <w:t>Demies bouteilles Brut tradition</w:t>
            </w:r>
          </w:p>
        </w:tc>
        <w:tc>
          <w:tcPr>
            <w:tcW w:w="1747" w:type="dxa"/>
          </w:tcPr>
          <w:p w:rsidR="00CE45BA" w:rsidRPr="0082204C" w:rsidRDefault="00CE45BA" w:rsidP="00CE3C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Vijaya"/>
                <w:b/>
                <w:sz w:val="28"/>
                <w:szCs w:val="28"/>
              </w:rPr>
            </w:pPr>
          </w:p>
        </w:tc>
        <w:tc>
          <w:tcPr>
            <w:tcW w:w="1892" w:type="dxa"/>
          </w:tcPr>
          <w:p w:rsidR="00CE45BA" w:rsidRPr="0082204C" w:rsidRDefault="00CF6EBF" w:rsidP="00CE3C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Vijaya"/>
                <w:b/>
                <w:sz w:val="28"/>
                <w:szCs w:val="28"/>
              </w:rPr>
            </w:pPr>
            <w:r>
              <w:rPr>
                <w:rFonts w:asciiTheme="majorHAnsi" w:hAnsiTheme="majorHAnsi" w:cs="Vijaya"/>
                <w:b/>
                <w:sz w:val="28"/>
                <w:szCs w:val="28"/>
              </w:rPr>
              <w:t>9,4</w:t>
            </w:r>
            <w:r w:rsidR="004744FF">
              <w:rPr>
                <w:rFonts w:asciiTheme="majorHAnsi" w:hAnsiTheme="majorHAnsi" w:cs="Vijaya"/>
                <w:b/>
                <w:sz w:val="28"/>
                <w:szCs w:val="28"/>
              </w:rPr>
              <w:t>0</w:t>
            </w:r>
            <w:r w:rsidR="009C60BC">
              <w:rPr>
                <w:rFonts w:asciiTheme="majorHAnsi" w:hAnsiTheme="majorHAnsi" w:cs="Vijaya"/>
                <w:b/>
                <w:sz w:val="28"/>
                <w:szCs w:val="28"/>
              </w:rPr>
              <w:t xml:space="preserve"> </w:t>
            </w:r>
            <w:r w:rsidR="00CE45BA" w:rsidRPr="0082204C">
              <w:rPr>
                <w:rFonts w:asciiTheme="majorHAnsi" w:hAnsiTheme="majorHAnsi" w:cs="Vijaya"/>
                <w:b/>
                <w:sz w:val="28"/>
                <w:szCs w:val="28"/>
              </w:rPr>
              <w:t>€</w:t>
            </w:r>
          </w:p>
        </w:tc>
        <w:tc>
          <w:tcPr>
            <w:tcW w:w="2475" w:type="dxa"/>
          </w:tcPr>
          <w:p w:rsidR="00CE45BA" w:rsidRPr="00265DAE" w:rsidRDefault="00CE45BA" w:rsidP="00CE3C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Vijaya"/>
                <w:b/>
                <w:sz w:val="24"/>
                <w:szCs w:val="24"/>
              </w:rPr>
            </w:pPr>
          </w:p>
        </w:tc>
      </w:tr>
      <w:tr w:rsidR="00E67D8E" w:rsidTr="006855A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5" w:type="dxa"/>
          </w:tcPr>
          <w:p w:rsidR="00CE45BA" w:rsidRPr="0082204C" w:rsidRDefault="00CE45BA" w:rsidP="004C5051">
            <w:pPr>
              <w:rPr>
                <w:rFonts w:asciiTheme="majorHAnsi" w:hAnsiTheme="majorHAnsi" w:cs="Vijaya"/>
                <w:sz w:val="28"/>
                <w:szCs w:val="28"/>
              </w:rPr>
            </w:pPr>
            <w:r w:rsidRPr="0082204C">
              <w:rPr>
                <w:rFonts w:asciiTheme="majorHAnsi" w:hAnsiTheme="majorHAnsi" w:cs="Vijaya"/>
                <w:sz w:val="28"/>
                <w:szCs w:val="28"/>
              </w:rPr>
              <w:t>Demies bouteilles Réserve</w:t>
            </w:r>
          </w:p>
        </w:tc>
        <w:tc>
          <w:tcPr>
            <w:tcW w:w="1747" w:type="dxa"/>
          </w:tcPr>
          <w:p w:rsidR="00CE45BA" w:rsidRPr="0082204C" w:rsidRDefault="00CE45BA" w:rsidP="00CE3C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Vijaya"/>
                <w:b/>
                <w:sz w:val="28"/>
                <w:szCs w:val="28"/>
              </w:rPr>
            </w:pPr>
          </w:p>
        </w:tc>
        <w:tc>
          <w:tcPr>
            <w:tcW w:w="1892" w:type="dxa"/>
          </w:tcPr>
          <w:p w:rsidR="00CE45BA" w:rsidRPr="0082204C" w:rsidRDefault="00CF6EBF" w:rsidP="00CE3C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Vijaya"/>
                <w:b/>
                <w:sz w:val="28"/>
                <w:szCs w:val="28"/>
              </w:rPr>
            </w:pPr>
            <w:r>
              <w:rPr>
                <w:rFonts w:asciiTheme="majorHAnsi" w:hAnsiTheme="majorHAnsi" w:cs="Vijaya"/>
                <w:b/>
                <w:sz w:val="28"/>
                <w:szCs w:val="28"/>
              </w:rPr>
              <w:t>9,9</w:t>
            </w:r>
            <w:r w:rsidR="004744FF">
              <w:rPr>
                <w:rFonts w:asciiTheme="majorHAnsi" w:hAnsiTheme="majorHAnsi" w:cs="Vijaya"/>
                <w:b/>
                <w:sz w:val="28"/>
                <w:szCs w:val="28"/>
              </w:rPr>
              <w:t>0</w:t>
            </w:r>
            <w:r w:rsidR="00CE45BA" w:rsidRPr="0082204C">
              <w:rPr>
                <w:rFonts w:asciiTheme="majorHAnsi" w:hAnsiTheme="majorHAnsi" w:cs="Vijaya"/>
                <w:b/>
                <w:sz w:val="28"/>
                <w:szCs w:val="28"/>
              </w:rPr>
              <w:t xml:space="preserve"> €</w:t>
            </w:r>
          </w:p>
        </w:tc>
        <w:tc>
          <w:tcPr>
            <w:tcW w:w="2475" w:type="dxa"/>
          </w:tcPr>
          <w:p w:rsidR="00CE45BA" w:rsidRPr="00265DAE" w:rsidRDefault="00CE45BA" w:rsidP="00CE3C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Vijaya"/>
                <w:b/>
                <w:sz w:val="24"/>
                <w:szCs w:val="24"/>
              </w:rPr>
            </w:pPr>
          </w:p>
        </w:tc>
      </w:tr>
      <w:tr w:rsidR="005453B0" w:rsidTr="006855A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5" w:type="dxa"/>
          </w:tcPr>
          <w:p w:rsidR="00CE45BA" w:rsidRPr="0082204C" w:rsidRDefault="00CE45BA" w:rsidP="004C5051">
            <w:pPr>
              <w:rPr>
                <w:rFonts w:asciiTheme="majorHAnsi" w:hAnsiTheme="majorHAnsi" w:cs="Vijaya"/>
                <w:sz w:val="28"/>
                <w:szCs w:val="28"/>
              </w:rPr>
            </w:pPr>
            <w:r w:rsidRPr="0082204C">
              <w:rPr>
                <w:rFonts w:asciiTheme="majorHAnsi" w:hAnsiTheme="majorHAnsi" w:cs="Vijaya"/>
                <w:sz w:val="28"/>
                <w:szCs w:val="28"/>
              </w:rPr>
              <w:t>Demies bouteilles Rosé</w:t>
            </w:r>
          </w:p>
        </w:tc>
        <w:tc>
          <w:tcPr>
            <w:tcW w:w="1747" w:type="dxa"/>
          </w:tcPr>
          <w:p w:rsidR="00CE45BA" w:rsidRPr="0082204C" w:rsidRDefault="00CE45BA" w:rsidP="00CE3C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Vijaya"/>
                <w:b/>
                <w:sz w:val="28"/>
                <w:szCs w:val="28"/>
              </w:rPr>
            </w:pPr>
          </w:p>
        </w:tc>
        <w:tc>
          <w:tcPr>
            <w:tcW w:w="1892" w:type="dxa"/>
          </w:tcPr>
          <w:p w:rsidR="00CE45BA" w:rsidRPr="0082204C" w:rsidRDefault="00CF6EBF" w:rsidP="00CE3C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Vijaya"/>
                <w:b/>
                <w:sz w:val="28"/>
                <w:szCs w:val="28"/>
              </w:rPr>
            </w:pPr>
            <w:r>
              <w:rPr>
                <w:rFonts w:asciiTheme="majorHAnsi" w:hAnsiTheme="majorHAnsi" w:cs="Vijaya"/>
                <w:b/>
                <w:sz w:val="28"/>
                <w:szCs w:val="28"/>
              </w:rPr>
              <w:t>10,0</w:t>
            </w:r>
            <w:r w:rsidR="008871D6">
              <w:rPr>
                <w:rFonts w:asciiTheme="majorHAnsi" w:hAnsiTheme="majorHAnsi" w:cs="Vijaya"/>
                <w:b/>
                <w:sz w:val="28"/>
                <w:szCs w:val="28"/>
              </w:rPr>
              <w:t>0</w:t>
            </w:r>
            <w:r w:rsidR="00CE45BA" w:rsidRPr="0082204C">
              <w:rPr>
                <w:rFonts w:asciiTheme="majorHAnsi" w:hAnsiTheme="majorHAnsi" w:cs="Vijaya"/>
                <w:b/>
                <w:sz w:val="28"/>
                <w:szCs w:val="28"/>
              </w:rPr>
              <w:t xml:space="preserve"> €</w:t>
            </w:r>
          </w:p>
        </w:tc>
        <w:tc>
          <w:tcPr>
            <w:tcW w:w="2475" w:type="dxa"/>
          </w:tcPr>
          <w:p w:rsidR="00CE45BA" w:rsidRPr="00265DAE" w:rsidRDefault="00CE45BA" w:rsidP="00CE3C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Vijaya"/>
                <w:b/>
                <w:sz w:val="24"/>
                <w:szCs w:val="24"/>
              </w:rPr>
            </w:pPr>
          </w:p>
        </w:tc>
      </w:tr>
      <w:tr w:rsidR="00E67D8E" w:rsidTr="006855A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5" w:type="dxa"/>
          </w:tcPr>
          <w:p w:rsidR="00CE45BA" w:rsidRPr="0082204C" w:rsidRDefault="00CE45BA" w:rsidP="004C5051">
            <w:pPr>
              <w:rPr>
                <w:rFonts w:asciiTheme="majorHAnsi" w:hAnsiTheme="majorHAnsi" w:cs="Vijaya"/>
                <w:sz w:val="28"/>
                <w:szCs w:val="28"/>
              </w:rPr>
            </w:pPr>
            <w:r w:rsidRPr="0082204C">
              <w:rPr>
                <w:rFonts w:asciiTheme="majorHAnsi" w:hAnsiTheme="majorHAnsi" w:cs="Vijaya"/>
                <w:sz w:val="28"/>
                <w:szCs w:val="28"/>
              </w:rPr>
              <w:t>Magnum Brut Tradition</w:t>
            </w:r>
          </w:p>
        </w:tc>
        <w:tc>
          <w:tcPr>
            <w:tcW w:w="1747" w:type="dxa"/>
          </w:tcPr>
          <w:p w:rsidR="00CE45BA" w:rsidRPr="0082204C" w:rsidRDefault="00CE45BA" w:rsidP="00CE3C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Vijaya"/>
                <w:b/>
                <w:sz w:val="28"/>
                <w:szCs w:val="28"/>
              </w:rPr>
            </w:pPr>
          </w:p>
        </w:tc>
        <w:tc>
          <w:tcPr>
            <w:tcW w:w="1892" w:type="dxa"/>
          </w:tcPr>
          <w:p w:rsidR="00CE45BA" w:rsidRPr="0082204C" w:rsidRDefault="00CF6EBF" w:rsidP="00CE3C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Vijaya"/>
                <w:b/>
                <w:sz w:val="28"/>
                <w:szCs w:val="28"/>
              </w:rPr>
            </w:pPr>
            <w:r>
              <w:rPr>
                <w:rFonts w:asciiTheme="majorHAnsi" w:hAnsiTheme="majorHAnsi" w:cs="Vijaya"/>
                <w:b/>
                <w:sz w:val="28"/>
                <w:szCs w:val="28"/>
              </w:rPr>
              <w:t>34</w:t>
            </w:r>
            <w:r w:rsidR="00520C08">
              <w:rPr>
                <w:rFonts w:asciiTheme="majorHAnsi" w:hAnsiTheme="majorHAnsi" w:cs="Vijaya"/>
                <w:b/>
                <w:sz w:val="28"/>
                <w:szCs w:val="28"/>
              </w:rPr>
              <w:t>,</w:t>
            </w:r>
            <w:r>
              <w:rPr>
                <w:rFonts w:asciiTheme="majorHAnsi" w:hAnsiTheme="majorHAnsi" w:cs="Vijaya"/>
                <w:b/>
                <w:sz w:val="28"/>
                <w:szCs w:val="28"/>
              </w:rPr>
              <w:t>0</w:t>
            </w:r>
            <w:r w:rsidR="00CE45BA" w:rsidRPr="0082204C">
              <w:rPr>
                <w:rFonts w:asciiTheme="majorHAnsi" w:hAnsiTheme="majorHAnsi" w:cs="Vijaya"/>
                <w:b/>
                <w:sz w:val="28"/>
                <w:szCs w:val="28"/>
              </w:rPr>
              <w:t>0 €</w:t>
            </w:r>
          </w:p>
        </w:tc>
        <w:tc>
          <w:tcPr>
            <w:tcW w:w="2475" w:type="dxa"/>
          </w:tcPr>
          <w:p w:rsidR="00CE45BA" w:rsidRPr="00265DAE" w:rsidRDefault="00CE45BA" w:rsidP="00CE3C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Vijaya"/>
                <w:b/>
                <w:sz w:val="24"/>
                <w:szCs w:val="24"/>
              </w:rPr>
            </w:pPr>
          </w:p>
        </w:tc>
      </w:tr>
      <w:tr w:rsidR="005453B0" w:rsidTr="006855A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5" w:type="dxa"/>
          </w:tcPr>
          <w:p w:rsidR="00CE45BA" w:rsidRPr="0082204C" w:rsidRDefault="00CE45BA" w:rsidP="004C5051">
            <w:pPr>
              <w:rPr>
                <w:rFonts w:asciiTheme="majorHAnsi" w:hAnsiTheme="majorHAnsi" w:cs="Vijaya"/>
                <w:sz w:val="28"/>
                <w:szCs w:val="28"/>
              </w:rPr>
            </w:pPr>
            <w:r w:rsidRPr="0082204C">
              <w:rPr>
                <w:rFonts w:asciiTheme="majorHAnsi" w:hAnsiTheme="majorHAnsi" w:cs="Vijaya"/>
                <w:sz w:val="28"/>
                <w:szCs w:val="28"/>
              </w:rPr>
              <w:t>Magnum Cuvée Prestige</w:t>
            </w:r>
          </w:p>
        </w:tc>
        <w:tc>
          <w:tcPr>
            <w:tcW w:w="1747" w:type="dxa"/>
          </w:tcPr>
          <w:p w:rsidR="00CE45BA" w:rsidRPr="0082204C" w:rsidRDefault="00CE45BA" w:rsidP="00CE3C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Vijaya"/>
                <w:b/>
                <w:sz w:val="28"/>
                <w:szCs w:val="28"/>
              </w:rPr>
            </w:pPr>
          </w:p>
        </w:tc>
        <w:tc>
          <w:tcPr>
            <w:tcW w:w="1892" w:type="dxa"/>
          </w:tcPr>
          <w:p w:rsidR="00CE45BA" w:rsidRPr="0082204C" w:rsidRDefault="00CF6EBF" w:rsidP="00CE3C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Vijaya"/>
                <w:b/>
                <w:sz w:val="28"/>
                <w:szCs w:val="28"/>
              </w:rPr>
            </w:pPr>
            <w:r>
              <w:rPr>
                <w:rFonts w:asciiTheme="majorHAnsi" w:hAnsiTheme="majorHAnsi" w:cs="Vijaya"/>
                <w:b/>
                <w:sz w:val="28"/>
                <w:szCs w:val="28"/>
              </w:rPr>
              <w:t>39,2</w:t>
            </w:r>
            <w:r w:rsidR="00CE45BA" w:rsidRPr="0082204C">
              <w:rPr>
                <w:rFonts w:asciiTheme="majorHAnsi" w:hAnsiTheme="majorHAnsi" w:cs="Vijaya"/>
                <w:b/>
                <w:sz w:val="28"/>
                <w:szCs w:val="28"/>
              </w:rPr>
              <w:t>0 €</w:t>
            </w:r>
          </w:p>
        </w:tc>
        <w:tc>
          <w:tcPr>
            <w:tcW w:w="2475" w:type="dxa"/>
          </w:tcPr>
          <w:p w:rsidR="00CE45BA" w:rsidRPr="00265DAE" w:rsidRDefault="00CE45BA" w:rsidP="00CE3C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Vijaya"/>
                <w:b/>
                <w:sz w:val="24"/>
                <w:szCs w:val="24"/>
              </w:rPr>
            </w:pPr>
          </w:p>
        </w:tc>
      </w:tr>
      <w:tr w:rsidR="000C30AA" w:rsidTr="000C30AA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5" w:type="dxa"/>
          </w:tcPr>
          <w:p w:rsidR="000C30AA" w:rsidRPr="0082204C" w:rsidRDefault="000C30AA" w:rsidP="004C5051">
            <w:pPr>
              <w:rPr>
                <w:rFonts w:asciiTheme="majorHAnsi" w:hAnsiTheme="majorHAnsi" w:cs="Vijaya"/>
                <w:sz w:val="28"/>
                <w:szCs w:val="28"/>
              </w:rPr>
            </w:pPr>
            <w:r>
              <w:rPr>
                <w:rFonts w:asciiTheme="majorHAnsi" w:hAnsiTheme="majorHAnsi" w:cs="Vijaya"/>
                <w:sz w:val="28"/>
                <w:szCs w:val="28"/>
              </w:rPr>
              <w:t>Transport</w:t>
            </w:r>
          </w:p>
        </w:tc>
        <w:tc>
          <w:tcPr>
            <w:tcW w:w="1747" w:type="dxa"/>
          </w:tcPr>
          <w:p w:rsidR="000C30AA" w:rsidRPr="0082204C" w:rsidRDefault="000C30AA" w:rsidP="00CE3C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Vijaya"/>
                <w:b/>
                <w:sz w:val="28"/>
                <w:szCs w:val="28"/>
              </w:rPr>
            </w:pPr>
          </w:p>
        </w:tc>
        <w:tc>
          <w:tcPr>
            <w:tcW w:w="1892" w:type="dxa"/>
          </w:tcPr>
          <w:p w:rsidR="000C30AA" w:rsidRDefault="000C30AA" w:rsidP="00CE3C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Vijaya"/>
                <w:b/>
                <w:sz w:val="28"/>
                <w:szCs w:val="28"/>
              </w:rPr>
            </w:pPr>
          </w:p>
        </w:tc>
        <w:tc>
          <w:tcPr>
            <w:tcW w:w="2475" w:type="dxa"/>
          </w:tcPr>
          <w:p w:rsidR="000C30AA" w:rsidRPr="00265DAE" w:rsidRDefault="000C30AA" w:rsidP="00CE3C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Vijaya"/>
                <w:b/>
                <w:sz w:val="24"/>
                <w:szCs w:val="24"/>
              </w:rPr>
            </w:pPr>
          </w:p>
        </w:tc>
      </w:tr>
      <w:tr w:rsidR="00E67D8E" w:rsidTr="00DB0C6B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5" w:type="dxa"/>
          </w:tcPr>
          <w:p w:rsidR="00CE45BA" w:rsidRPr="00265DAE" w:rsidRDefault="00CE45BA" w:rsidP="00CE3C17">
            <w:pPr>
              <w:jc w:val="center"/>
              <w:rPr>
                <w:rFonts w:asciiTheme="majorHAnsi" w:hAnsiTheme="majorHAnsi" w:cs="Vijaya"/>
                <w:b w:val="0"/>
                <w:sz w:val="28"/>
                <w:szCs w:val="28"/>
              </w:rPr>
            </w:pPr>
          </w:p>
          <w:p w:rsidR="00CE45BA" w:rsidRPr="00265DAE" w:rsidRDefault="00CE45BA" w:rsidP="00CE3C17">
            <w:pPr>
              <w:jc w:val="center"/>
              <w:rPr>
                <w:rFonts w:asciiTheme="majorHAnsi" w:hAnsiTheme="majorHAnsi" w:cs="Vijaya"/>
                <w:b w:val="0"/>
                <w:sz w:val="28"/>
                <w:szCs w:val="28"/>
              </w:rPr>
            </w:pPr>
          </w:p>
        </w:tc>
        <w:tc>
          <w:tcPr>
            <w:tcW w:w="1747" w:type="dxa"/>
          </w:tcPr>
          <w:p w:rsidR="00CE45BA" w:rsidRPr="00265DAE" w:rsidRDefault="00CE45BA" w:rsidP="00CE3C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Vijaya"/>
                <w:b/>
                <w:sz w:val="28"/>
                <w:szCs w:val="28"/>
              </w:rPr>
            </w:pPr>
          </w:p>
        </w:tc>
        <w:tc>
          <w:tcPr>
            <w:tcW w:w="1892" w:type="dxa"/>
          </w:tcPr>
          <w:p w:rsidR="00CE45BA" w:rsidRPr="00265DAE" w:rsidRDefault="00CE45BA" w:rsidP="00CE3C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Vijaya"/>
                <w:b/>
                <w:sz w:val="28"/>
                <w:szCs w:val="28"/>
              </w:rPr>
            </w:pPr>
          </w:p>
          <w:p w:rsidR="00CE45BA" w:rsidRPr="00265DAE" w:rsidRDefault="00CE45BA" w:rsidP="00CE3C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Vijaya"/>
                <w:b/>
                <w:sz w:val="28"/>
                <w:szCs w:val="28"/>
              </w:rPr>
            </w:pPr>
            <w:r w:rsidRPr="00265DAE">
              <w:rPr>
                <w:rFonts w:asciiTheme="majorHAnsi" w:hAnsiTheme="majorHAnsi" w:cs="Vijaya"/>
                <w:b/>
                <w:sz w:val="28"/>
                <w:szCs w:val="28"/>
              </w:rPr>
              <w:t>Total T.T.C.</w:t>
            </w:r>
          </w:p>
        </w:tc>
        <w:tc>
          <w:tcPr>
            <w:tcW w:w="2475" w:type="dxa"/>
          </w:tcPr>
          <w:p w:rsidR="00CE45BA" w:rsidRPr="00265DAE" w:rsidRDefault="00CE45BA" w:rsidP="00CE3C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Vijaya"/>
                <w:b/>
                <w:sz w:val="28"/>
                <w:szCs w:val="28"/>
              </w:rPr>
            </w:pPr>
          </w:p>
        </w:tc>
      </w:tr>
    </w:tbl>
    <w:p w:rsidR="00E60AE3" w:rsidRDefault="00E60AE3" w:rsidP="00E60AE3">
      <w:pPr>
        <w:spacing w:after="120"/>
        <w:jc w:val="center"/>
        <w:rPr>
          <w:rFonts w:ascii="Centaur" w:hAnsi="Centaur" w:cs="Vijaya"/>
          <w:b/>
        </w:rPr>
      </w:pPr>
    </w:p>
    <w:p w:rsidR="00D915A4" w:rsidRPr="0098554F" w:rsidRDefault="0098554F" w:rsidP="00E60AE3">
      <w:pPr>
        <w:spacing w:after="120"/>
        <w:jc w:val="center"/>
        <w:rPr>
          <w:rFonts w:ascii="Centaur" w:hAnsi="Centaur" w:cs="Vijaya"/>
          <w:b/>
        </w:rPr>
      </w:pPr>
      <w:r w:rsidRPr="0098554F">
        <w:rPr>
          <w:rFonts w:ascii="Centaur" w:hAnsi="Centaur" w:cs="Vijaya"/>
          <w:b/>
        </w:rPr>
        <w:t>Conditions de Vente</w:t>
      </w:r>
    </w:p>
    <w:p w:rsidR="00D915A4" w:rsidRPr="00175B25" w:rsidRDefault="00D915A4" w:rsidP="00EC2F6D">
      <w:pPr>
        <w:spacing w:after="0"/>
        <w:jc w:val="center"/>
        <w:rPr>
          <w:rFonts w:ascii="Centaur" w:hAnsi="Centaur" w:cs="Vijaya"/>
          <w:b/>
          <w:sz w:val="20"/>
          <w:szCs w:val="20"/>
        </w:rPr>
      </w:pPr>
      <w:r w:rsidRPr="00175B25">
        <w:rPr>
          <w:rFonts w:ascii="Centaur" w:hAnsi="Centaur" w:cs="Vijaya"/>
          <w:b/>
          <w:sz w:val="20"/>
          <w:szCs w:val="20"/>
        </w:rPr>
        <w:t>Livraison en caisses de 6 et 12 bouteilles – 6 et 12 demies – Magnum à l'unité – Possibilité de panachage</w:t>
      </w:r>
    </w:p>
    <w:p w:rsidR="00D915A4" w:rsidRPr="00175B25" w:rsidRDefault="00D915A4" w:rsidP="00CE7E55">
      <w:pPr>
        <w:spacing w:after="0"/>
        <w:jc w:val="center"/>
        <w:rPr>
          <w:rFonts w:ascii="Centaur" w:hAnsi="Centaur" w:cs="Vijaya"/>
          <w:b/>
          <w:sz w:val="20"/>
          <w:szCs w:val="20"/>
        </w:rPr>
      </w:pPr>
      <w:r w:rsidRPr="00175B25">
        <w:rPr>
          <w:rFonts w:ascii="Centaur" w:hAnsi="Centaur" w:cs="Vijaya"/>
          <w:b/>
          <w:sz w:val="20"/>
          <w:szCs w:val="20"/>
        </w:rPr>
        <w:t>Nos prix s'entendent toutes taxes comprises départ maison (port en sus)</w:t>
      </w:r>
      <w:r w:rsidR="00CE7E55">
        <w:rPr>
          <w:rFonts w:ascii="Centaur" w:hAnsi="Centaur" w:cs="Vijaya"/>
          <w:b/>
          <w:sz w:val="20"/>
          <w:szCs w:val="20"/>
        </w:rPr>
        <w:t xml:space="preserve">.  </w:t>
      </w:r>
      <w:r w:rsidRPr="00175B25">
        <w:rPr>
          <w:rFonts w:ascii="Centaur" w:hAnsi="Centaur" w:cs="Vijaya"/>
          <w:b/>
          <w:sz w:val="20"/>
          <w:szCs w:val="20"/>
        </w:rPr>
        <w:t>Pour les frais de transport, nous consulter.</w:t>
      </w:r>
      <w:r w:rsidR="005453B0" w:rsidRPr="00175B25">
        <w:rPr>
          <w:rFonts w:ascii="Centaur" w:hAnsi="Centaur" w:cs="Vijaya"/>
          <w:b/>
          <w:sz w:val="20"/>
          <w:szCs w:val="20"/>
        </w:rPr>
        <w:t xml:space="preserve"> </w:t>
      </w:r>
      <w:r w:rsidR="009E546C" w:rsidRPr="00175B25">
        <w:rPr>
          <w:rFonts w:ascii="Centaur" w:hAnsi="Centaur" w:cs="Vijaya"/>
          <w:b/>
          <w:sz w:val="20"/>
          <w:szCs w:val="20"/>
        </w:rPr>
        <w:t>Paiement à la commande</w:t>
      </w:r>
    </w:p>
    <w:p w:rsidR="006855AA" w:rsidRPr="00175B25" w:rsidRDefault="006855AA" w:rsidP="00EC2F6D">
      <w:pPr>
        <w:spacing w:after="0"/>
        <w:jc w:val="center"/>
        <w:rPr>
          <w:rFonts w:ascii="Centaur" w:hAnsi="Centaur" w:cs="Vijaya"/>
          <w:b/>
          <w:sz w:val="20"/>
          <w:szCs w:val="20"/>
        </w:rPr>
      </w:pPr>
    </w:p>
    <w:p w:rsidR="00D915A4" w:rsidRPr="00E62F34" w:rsidRDefault="00D915A4" w:rsidP="000D10F1">
      <w:pPr>
        <w:spacing w:after="240" w:line="192" w:lineRule="auto"/>
        <w:jc w:val="center"/>
        <w:rPr>
          <w:rFonts w:ascii="Centaur" w:hAnsi="Centaur" w:cs="Vijaya"/>
          <w:b/>
        </w:rPr>
      </w:pPr>
      <w:r w:rsidRPr="00E62F34">
        <w:rPr>
          <w:rFonts w:ascii="Centaur" w:hAnsi="Centaur" w:cs="Vijaya"/>
          <w:b/>
        </w:rPr>
        <w:t>Adresse de facturation</w:t>
      </w:r>
    </w:p>
    <w:p w:rsidR="00175B25" w:rsidRPr="00F37FE2" w:rsidRDefault="00175B25" w:rsidP="00F37FE2">
      <w:pPr>
        <w:spacing w:after="120" w:line="192" w:lineRule="auto"/>
        <w:jc w:val="both"/>
        <w:rPr>
          <w:rFonts w:ascii="Centaur" w:hAnsi="Centaur" w:cs="Vijaya"/>
          <w:sz w:val="16"/>
          <w:szCs w:val="16"/>
        </w:rPr>
      </w:pPr>
      <w:r w:rsidRPr="00E60AE3">
        <w:rPr>
          <w:rFonts w:ascii="Centaur" w:hAnsi="Centaur" w:cs="Vijaya"/>
          <w:b/>
        </w:rPr>
        <w:t xml:space="preserve">Nom </w:t>
      </w:r>
      <w:r w:rsidR="00E60AE3">
        <w:rPr>
          <w:rFonts w:ascii="Centaur" w:hAnsi="Centaur" w:cs="Vijaya"/>
          <w:sz w:val="16"/>
          <w:szCs w:val="16"/>
        </w:rPr>
        <w:t>………</w:t>
      </w:r>
      <w:r w:rsidRPr="00F37FE2">
        <w:rPr>
          <w:rFonts w:ascii="Centaur" w:hAnsi="Centaur" w:cs="Vijaya"/>
          <w:sz w:val="16"/>
          <w:szCs w:val="16"/>
        </w:rPr>
        <w:t>……………………….</w:t>
      </w:r>
      <w:r w:rsidRPr="00E60AE3">
        <w:rPr>
          <w:rFonts w:ascii="Centaur" w:hAnsi="Centaur" w:cs="Vijaya"/>
          <w:sz w:val="20"/>
          <w:szCs w:val="20"/>
        </w:rPr>
        <w:t>.</w:t>
      </w:r>
      <w:r w:rsidRPr="00E60AE3">
        <w:rPr>
          <w:rFonts w:ascii="Centaur" w:hAnsi="Centaur" w:cs="Vijaya"/>
          <w:b/>
        </w:rPr>
        <w:t>Prénom</w:t>
      </w:r>
      <w:r w:rsidRPr="00F37FE2">
        <w:rPr>
          <w:rFonts w:ascii="Centaur" w:hAnsi="Centaur" w:cs="Vijaya"/>
          <w:sz w:val="16"/>
          <w:szCs w:val="16"/>
        </w:rPr>
        <w:t>………………………………………………….</w:t>
      </w:r>
      <w:r w:rsidRPr="00E60AE3">
        <w:rPr>
          <w:rFonts w:ascii="Centaur" w:hAnsi="Centaur" w:cs="Vijaya"/>
          <w:b/>
        </w:rPr>
        <w:t>Téléphone</w:t>
      </w:r>
      <w:r w:rsidRPr="00F37FE2">
        <w:rPr>
          <w:rFonts w:ascii="Centaur" w:hAnsi="Centaur" w:cs="Vijaya"/>
          <w:sz w:val="16"/>
          <w:szCs w:val="16"/>
        </w:rPr>
        <w:t>…………………………………………………</w:t>
      </w:r>
      <w:r w:rsidR="00CE7E55">
        <w:rPr>
          <w:rFonts w:ascii="Centaur" w:hAnsi="Centaur" w:cs="Vijaya"/>
          <w:sz w:val="16"/>
          <w:szCs w:val="16"/>
        </w:rPr>
        <w:t>……</w:t>
      </w:r>
    </w:p>
    <w:p w:rsidR="000D10F1" w:rsidRPr="00F37FE2" w:rsidRDefault="000D10F1" w:rsidP="00F37FE2">
      <w:pPr>
        <w:spacing w:after="120" w:line="192" w:lineRule="auto"/>
        <w:jc w:val="both"/>
        <w:rPr>
          <w:rFonts w:ascii="Centaur" w:hAnsi="Centaur" w:cs="Vijaya"/>
          <w:sz w:val="16"/>
          <w:szCs w:val="16"/>
        </w:rPr>
      </w:pPr>
      <w:r w:rsidRPr="00E60AE3">
        <w:rPr>
          <w:rFonts w:ascii="Centaur" w:hAnsi="Centaur" w:cs="Vijaya"/>
          <w:b/>
        </w:rPr>
        <w:t>Adresse :</w:t>
      </w:r>
      <w:r w:rsidRPr="00F37FE2">
        <w:rPr>
          <w:rFonts w:ascii="Centaur" w:hAnsi="Centaur" w:cs="Vijaya"/>
          <w:sz w:val="16"/>
          <w:szCs w:val="16"/>
        </w:rPr>
        <w:t>…………………………………………………………………………………………………………………………………………………………………</w:t>
      </w:r>
    </w:p>
    <w:p w:rsidR="000D10F1" w:rsidRPr="00F37FE2" w:rsidRDefault="000D10F1" w:rsidP="00F37FE2">
      <w:pPr>
        <w:spacing w:after="120" w:line="192" w:lineRule="auto"/>
        <w:jc w:val="both"/>
        <w:rPr>
          <w:rFonts w:ascii="Centaur" w:hAnsi="Centaur" w:cs="Vijaya"/>
          <w:sz w:val="16"/>
          <w:szCs w:val="16"/>
        </w:rPr>
      </w:pPr>
      <w:r w:rsidRPr="00F37FE2">
        <w:rPr>
          <w:rFonts w:ascii="Centaur" w:hAnsi="Centaur" w:cs="Vijaya"/>
          <w:sz w:val="16"/>
          <w:szCs w:val="16"/>
        </w:rPr>
        <w:t>………………………………………………………</w:t>
      </w:r>
      <w:r w:rsidR="003C2800">
        <w:rPr>
          <w:rFonts w:ascii="Centaur" w:hAnsi="Centaur" w:cs="Vijaya"/>
          <w:sz w:val="16"/>
          <w:szCs w:val="16"/>
        </w:rPr>
        <w:t>………………………………</w:t>
      </w:r>
      <w:r w:rsidRPr="00F37FE2">
        <w:rPr>
          <w:rFonts w:ascii="Centaur" w:hAnsi="Centaur" w:cs="Vijaya"/>
          <w:sz w:val="16"/>
          <w:szCs w:val="16"/>
        </w:rPr>
        <w:t xml:space="preserve"> </w:t>
      </w:r>
      <w:r w:rsidR="00CE7E55" w:rsidRPr="00E60AE3">
        <w:rPr>
          <w:rFonts w:ascii="Centaur" w:hAnsi="Centaur" w:cs="Vijaya"/>
          <w:b/>
        </w:rPr>
        <w:t xml:space="preserve">Adresse </w:t>
      </w:r>
      <w:r w:rsidRPr="00E60AE3">
        <w:rPr>
          <w:rFonts w:ascii="Centaur" w:hAnsi="Centaur" w:cs="Vijaya"/>
          <w:b/>
        </w:rPr>
        <w:t>mail</w:t>
      </w:r>
      <w:r w:rsidR="00CE7E55">
        <w:rPr>
          <w:rFonts w:ascii="Centaur" w:hAnsi="Centaur" w:cs="Vijaya"/>
          <w:sz w:val="16"/>
          <w:szCs w:val="16"/>
        </w:rPr>
        <w:t xml:space="preserve"> : …………………………………………………………………..</w:t>
      </w:r>
    </w:p>
    <w:p w:rsidR="00175B25" w:rsidRPr="00E62F34" w:rsidRDefault="000E7F24" w:rsidP="00A45893">
      <w:pPr>
        <w:spacing w:before="240" w:after="120"/>
        <w:jc w:val="center"/>
        <w:rPr>
          <w:rFonts w:ascii="Centaur" w:hAnsi="Centaur" w:cs="Vijaya"/>
          <w:b/>
        </w:rPr>
      </w:pPr>
      <w:r w:rsidRPr="00E62F34">
        <w:rPr>
          <w:rFonts w:ascii="Centaur" w:hAnsi="Centaur" w:cs="Vijaya"/>
          <w:b/>
        </w:rPr>
        <w:t>Adres</w:t>
      </w:r>
      <w:r w:rsidR="004E03BD" w:rsidRPr="00E62F34">
        <w:rPr>
          <w:rFonts w:ascii="Centaur" w:hAnsi="Centaur" w:cs="Vijaya"/>
          <w:b/>
        </w:rPr>
        <w:t>se de livraison</w:t>
      </w:r>
    </w:p>
    <w:p w:rsidR="004E03BD" w:rsidRPr="000D10F1" w:rsidRDefault="00F37FE2" w:rsidP="00F37FE2">
      <w:pPr>
        <w:spacing w:after="120" w:line="312" w:lineRule="auto"/>
        <w:rPr>
          <w:rFonts w:ascii="Centaur" w:hAnsi="Centaur" w:cs="Vijaya"/>
          <w:sz w:val="16"/>
          <w:szCs w:val="16"/>
        </w:rPr>
      </w:pPr>
      <w:r w:rsidRPr="00E60AE3">
        <w:rPr>
          <w:rFonts w:ascii="Centaur" w:hAnsi="Centaur" w:cs="Vijaya"/>
          <w:b/>
        </w:rPr>
        <w:t>Nom/Prénom</w:t>
      </w:r>
      <w:r w:rsidR="000D10F1" w:rsidRPr="00E60AE3">
        <w:rPr>
          <w:rFonts w:ascii="Centaur" w:hAnsi="Centaur" w:cs="Vijaya"/>
          <w:b/>
        </w:rPr>
        <w:t>/</w:t>
      </w:r>
      <w:r w:rsidR="00EC2F6D" w:rsidRPr="00E60AE3">
        <w:rPr>
          <w:rFonts w:ascii="Centaur" w:hAnsi="Centaur" w:cs="Vijaya"/>
          <w:b/>
        </w:rPr>
        <w:t>Adresse</w:t>
      </w:r>
      <w:r w:rsidR="004E03BD" w:rsidRPr="000D10F1">
        <w:rPr>
          <w:rFonts w:ascii="Centaur" w:hAnsi="Centaur" w:cs="Vijaya"/>
          <w:sz w:val="16"/>
          <w:szCs w:val="16"/>
        </w:rPr>
        <w:t>…………………………………………………………………………</w:t>
      </w:r>
      <w:r w:rsidR="003C2800">
        <w:rPr>
          <w:rFonts w:ascii="Centaur" w:hAnsi="Centaur" w:cs="Vijaya"/>
          <w:sz w:val="16"/>
          <w:szCs w:val="16"/>
        </w:rPr>
        <w:t>…………………………………………………………………………...</w:t>
      </w:r>
      <w:r w:rsidR="004E03BD" w:rsidRPr="000D10F1">
        <w:rPr>
          <w:rFonts w:ascii="Centaur" w:hAnsi="Centaur" w:cs="Vijaya"/>
          <w:sz w:val="16"/>
          <w:szCs w:val="16"/>
        </w:rPr>
        <w:t>……………………………………………………………………………………………………………</w:t>
      </w:r>
      <w:r w:rsidR="004E03BD" w:rsidRPr="00E60AE3">
        <w:rPr>
          <w:rFonts w:ascii="Centaur" w:hAnsi="Centaur" w:cs="Vijaya"/>
          <w:b/>
        </w:rPr>
        <w:t>Téléphone</w:t>
      </w:r>
      <w:r w:rsidR="00E60AE3">
        <w:rPr>
          <w:rFonts w:ascii="Centaur" w:hAnsi="Centaur" w:cs="Vijaya"/>
          <w:sz w:val="16"/>
          <w:szCs w:val="16"/>
        </w:rPr>
        <w:t>………………………………………</w:t>
      </w:r>
    </w:p>
    <w:p w:rsidR="005453B0" w:rsidRPr="00175B25" w:rsidRDefault="005453B0" w:rsidP="005453B0">
      <w:pPr>
        <w:spacing w:after="360"/>
        <w:rPr>
          <w:rFonts w:ascii="Centaur" w:hAnsi="Centaur" w:cs="Vijaya"/>
        </w:rPr>
      </w:pPr>
      <w:r w:rsidRPr="00203FF3">
        <w:rPr>
          <w:rFonts w:ascii="Centaur" w:hAnsi="Centaur" w:cs="Vijaya"/>
          <w:b/>
        </w:rPr>
        <w:t xml:space="preserve"> </w:t>
      </w:r>
      <w:r w:rsidR="001477B9" w:rsidRPr="00203FF3">
        <w:rPr>
          <w:rFonts w:ascii="Centaur" w:hAnsi="Centaur" w:cs="Vijaya"/>
          <w:b/>
        </w:rPr>
        <w:t>Date :</w:t>
      </w:r>
      <w:r w:rsidR="001477B9" w:rsidRPr="00175B25">
        <w:rPr>
          <w:rFonts w:ascii="Centaur" w:hAnsi="Centaur" w:cs="Vijaya"/>
        </w:rPr>
        <w:t xml:space="preserve"> </w:t>
      </w:r>
      <w:r w:rsidR="001477B9" w:rsidRPr="00175B25">
        <w:rPr>
          <w:rFonts w:ascii="Centaur" w:hAnsi="Centaur" w:cs="Vijaya"/>
        </w:rPr>
        <w:tab/>
      </w:r>
      <w:r w:rsidR="001477B9" w:rsidRPr="00175B25">
        <w:rPr>
          <w:rFonts w:ascii="Centaur" w:hAnsi="Centaur" w:cs="Vijaya"/>
        </w:rPr>
        <w:tab/>
      </w:r>
      <w:r w:rsidR="001477B9" w:rsidRPr="00175B25">
        <w:rPr>
          <w:rFonts w:ascii="Centaur" w:hAnsi="Centaur" w:cs="Vijaya"/>
        </w:rPr>
        <w:tab/>
      </w:r>
      <w:r w:rsidR="001477B9" w:rsidRPr="00175B25">
        <w:rPr>
          <w:rFonts w:ascii="Centaur" w:hAnsi="Centaur" w:cs="Vijaya"/>
        </w:rPr>
        <w:tab/>
      </w:r>
      <w:r w:rsidR="001477B9" w:rsidRPr="00175B25">
        <w:rPr>
          <w:rFonts w:ascii="Centaur" w:hAnsi="Centaur" w:cs="Vijaya"/>
        </w:rPr>
        <w:tab/>
      </w:r>
      <w:r w:rsidR="001477B9" w:rsidRPr="00175B25">
        <w:rPr>
          <w:rFonts w:ascii="Centaur" w:hAnsi="Centaur" w:cs="Vijaya"/>
        </w:rPr>
        <w:tab/>
      </w:r>
      <w:r w:rsidR="001477B9" w:rsidRPr="00175B25">
        <w:rPr>
          <w:rFonts w:ascii="Centaur" w:hAnsi="Centaur" w:cs="Vijaya"/>
        </w:rPr>
        <w:tab/>
      </w:r>
      <w:r w:rsidR="001477B9" w:rsidRPr="00203FF3">
        <w:rPr>
          <w:rFonts w:ascii="Centaur" w:hAnsi="Centaur" w:cs="Vijaya"/>
          <w:b/>
        </w:rPr>
        <w:t>Signature :</w:t>
      </w:r>
      <w:r w:rsidR="001477B9" w:rsidRPr="00175B25">
        <w:rPr>
          <w:rFonts w:ascii="Centaur" w:hAnsi="Centaur" w:cs="Vijaya"/>
        </w:rPr>
        <w:tab/>
      </w:r>
    </w:p>
    <w:p w:rsidR="00665C33" w:rsidRPr="00EC2F6D" w:rsidRDefault="00665C33" w:rsidP="006855AA">
      <w:pPr>
        <w:spacing w:after="0"/>
        <w:jc w:val="center"/>
        <w:rPr>
          <w:rFonts w:ascii="Vijaya" w:hAnsi="Vijaya" w:cs="Vijaya"/>
        </w:rPr>
      </w:pPr>
    </w:p>
    <w:p w:rsidR="00AB66D7" w:rsidRDefault="00AB66D7" w:rsidP="00814E67">
      <w:pPr>
        <w:spacing w:after="0"/>
        <w:jc w:val="center"/>
        <w:rPr>
          <w:rFonts w:ascii="Centaur" w:hAnsi="Centaur" w:cs="Vijaya"/>
          <w:b/>
          <w:sz w:val="18"/>
          <w:szCs w:val="18"/>
        </w:rPr>
      </w:pPr>
    </w:p>
    <w:p w:rsidR="00724394" w:rsidRPr="00E850CE" w:rsidRDefault="00724394" w:rsidP="00814E67">
      <w:pPr>
        <w:spacing w:after="0"/>
        <w:jc w:val="center"/>
        <w:rPr>
          <w:rFonts w:ascii="Centaur" w:hAnsi="Centaur" w:cs="Vijaya"/>
          <w:b/>
          <w:sz w:val="18"/>
          <w:szCs w:val="18"/>
        </w:rPr>
      </w:pPr>
      <w:r w:rsidRPr="00E850CE">
        <w:rPr>
          <w:rFonts w:ascii="Centaur" w:hAnsi="Centaur" w:cs="Vijaya"/>
          <w:b/>
          <w:sz w:val="18"/>
          <w:szCs w:val="18"/>
        </w:rPr>
        <w:t>CH</w:t>
      </w:r>
      <w:r w:rsidR="007A0D88">
        <w:rPr>
          <w:rFonts w:ascii="Centaur" w:hAnsi="Centaur" w:cs="Vijaya"/>
          <w:b/>
          <w:sz w:val="18"/>
          <w:szCs w:val="18"/>
        </w:rPr>
        <w:t xml:space="preserve">AMPAGNE René ROGER – 1 rue de </w:t>
      </w:r>
      <w:r w:rsidRPr="00E850CE">
        <w:rPr>
          <w:rFonts w:ascii="Centaur" w:hAnsi="Centaur" w:cs="Vijaya"/>
          <w:b/>
          <w:sz w:val="18"/>
          <w:szCs w:val="18"/>
        </w:rPr>
        <w:t xml:space="preserve"> Marne – 51160 AY – Tél. : 03.26.55.15.45 – Fax : 03.26.56.91.07</w:t>
      </w:r>
    </w:p>
    <w:p w:rsidR="005453B0" w:rsidRPr="00175B25" w:rsidRDefault="00724394" w:rsidP="006855AA">
      <w:pPr>
        <w:jc w:val="center"/>
        <w:rPr>
          <w:rFonts w:ascii="Centaur" w:hAnsi="Centaur" w:cs="Vijaya"/>
          <w:sz w:val="20"/>
          <w:szCs w:val="20"/>
        </w:rPr>
      </w:pPr>
      <w:r w:rsidRPr="00E850CE">
        <w:rPr>
          <w:rFonts w:ascii="Centaur" w:hAnsi="Centaur" w:cs="Vijaya"/>
          <w:b/>
          <w:sz w:val="20"/>
          <w:szCs w:val="20"/>
        </w:rPr>
        <w:t xml:space="preserve">Site internet : </w:t>
      </w:r>
      <w:hyperlink r:id="rId9" w:history="1">
        <w:r w:rsidRPr="00E850CE">
          <w:rPr>
            <w:rStyle w:val="Lienhypertexte"/>
            <w:rFonts w:ascii="Centaur" w:hAnsi="Centaur" w:cs="Vijaya"/>
            <w:b/>
            <w:sz w:val="20"/>
            <w:szCs w:val="20"/>
          </w:rPr>
          <w:t>www.champagne-rene-roger.com</w:t>
        </w:r>
      </w:hyperlink>
      <w:r w:rsidR="009E546C" w:rsidRPr="00E850CE">
        <w:rPr>
          <w:rStyle w:val="Lienhypertexte"/>
          <w:rFonts w:ascii="Centaur" w:hAnsi="Centaur" w:cs="Vijaya"/>
          <w:b/>
          <w:sz w:val="20"/>
          <w:szCs w:val="20"/>
          <w:u w:val="none"/>
        </w:rPr>
        <w:t xml:space="preserve"> </w:t>
      </w:r>
      <w:r w:rsidR="009E546C" w:rsidRPr="00E850CE">
        <w:rPr>
          <w:rStyle w:val="Lienhypertexte"/>
          <w:rFonts w:ascii="Centaur" w:hAnsi="Centaur" w:cs="Vijaya"/>
          <w:b/>
          <w:color w:val="auto"/>
          <w:sz w:val="20"/>
          <w:szCs w:val="20"/>
          <w:u w:val="none"/>
        </w:rPr>
        <w:t>(paiement en ligne possible sur le site)</w:t>
      </w:r>
      <w:r w:rsidRPr="00E850CE">
        <w:rPr>
          <w:rFonts w:ascii="Centaur" w:hAnsi="Centaur" w:cs="Vijaya"/>
          <w:b/>
          <w:sz w:val="20"/>
          <w:szCs w:val="20"/>
        </w:rPr>
        <w:t xml:space="preserve"> / e-mail : </w:t>
      </w:r>
      <w:hyperlink r:id="rId10" w:history="1">
        <w:r w:rsidRPr="00E850CE">
          <w:rPr>
            <w:rStyle w:val="Lienhypertexte"/>
            <w:rFonts w:ascii="Centaur" w:hAnsi="Centaur" w:cs="Vijaya"/>
            <w:b/>
            <w:sz w:val="20"/>
            <w:szCs w:val="20"/>
          </w:rPr>
          <w:t>earl.rroger@wanadoo.fr</w:t>
        </w:r>
      </w:hyperlink>
    </w:p>
    <w:p w:rsidR="00724394" w:rsidRPr="00EC2F6D" w:rsidRDefault="00724394" w:rsidP="005453B0">
      <w:pPr>
        <w:rPr>
          <w:rFonts w:ascii="Vijaya" w:hAnsi="Vijaya" w:cs="Vijaya"/>
        </w:rPr>
      </w:pPr>
    </w:p>
    <w:sectPr w:rsidR="00724394" w:rsidRPr="00EC2F6D" w:rsidSect="00AB66D7">
      <w:pgSz w:w="11906" w:h="16838"/>
      <w:pgMar w:top="284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B9C" w:rsidRDefault="00E23B9C" w:rsidP="000A4FB1">
      <w:pPr>
        <w:spacing w:after="0" w:line="240" w:lineRule="auto"/>
      </w:pPr>
      <w:r>
        <w:separator/>
      </w:r>
    </w:p>
  </w:endnote>
  <w:endnote w:type="continuationSeparator" w:id="0">
    <w:p w:rsidR="00E23B9C" w:rsidRDefault="00E23B9C" w:rsidP="000A4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Vijaya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B9C" w:rsidRDefault="00E23B9C" w:rsidP="000A4FB1">
      <w:pPr>
        <w:spacing w:after="0" w:line="240" w:lineRule="auto"/>
      </w:pPr>
      <w:r>
        <w:separator/>
      </w:r>
    </w:p>
  </w:footnote>
  <w:footnote w:type="continuationSeparator" w:id="0">
    <w:p w:rsidR="00E23B9C" w:rsidRDefault="00E23B9C" w:rsidP="000A4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CF6155"/>
    <w:multiLevelType w:val="hybridMultilevel"/>
    <w:tmpl w:val="B00C6E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6D697B"/>
    <w:multiLevelType w:val="hybridMultilevel"/>
    <w:tmpl w:val="BE86BD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C70"/>
    <w:rsid w:val="00030556"/>
    <w:rsid w:val="000334F5"/>
    <w:rsid w:val="00071A93"/>
    <w:rsid w:val="000727BB"/>
    <w:rsid w:val="000741CD"/>
    <w:rsid w:val="00077217"/>
    <w:rsid w:val="000845C9"/>
    <w:rsid w:val="0008521C"/>
    <w:rsid w:val="000A4FB1"/>
    <w:rsid w:val="000A582C"/>
    <w:rsid w:val="000A7A56"/>
    <w:rsid w:val="000B0DBD"/>
    <w:rsid w:val="000B3C70"/>
    <w:rsid w:val="000C18CA"/>
    <w:rsid w:val="000C30AA"/>
    <w:rsid w:val="000D10F1"/>
    <w:rsid w:val="000D2453"/>
    <w:rsid w:val="000E7F24"/>
    <w:rsid w:val="000F0C4E"/>
    <w:rsid w:val="000F1DC8"/>
    <w:rsid w:val="00100145"/>
    <w:rsid w:val="00112ED5"/>
    <w:rsid w:val="001342AC"/>
    <w:rsid w:val="00140AB6"/>
    <w:rsid w:val="001477B9"/>
    <w:rsid w:val="00175B25"/>
    <w:rsid w:val="00203FF3"/>
    <w:rsid w:val="00212F8E"/>
    <w:rsid w:val="00214E2F"/>
    <w:rsid w:val="002150DD"/>
    <w:rsid w:val="0021595E"/>
    <w:rsid w:val="00265DAE"/>
    <w:rsid w:val="00275AB7"/>
    <w:rsid w:val="002767D3"/>
    <w:rsid w:val="00284DA5"/>
    <w:rsid w:val="002941DC"/>
    <w:rsid w:val="0029638C"/>
    <w:rsid w:val="002B12A3"/>
    <w:rsid w:val="002B71C1"/>
    <w:rsid w:val="002C6717"/>
    <w:rsid w:val="002D0E54"/>
    <w:rsid w:val="002D6594"/>
    <w:rsid w:val="002E04B7"/>
    <w:rsid w:val="002F097D"/>
    <w:rsid w:val="002F2F86"/>
    <w:rsid w:val="00302CA3"/>
    <w:rsid w:val="00303FAE"/>
    <w:rsid w:val="00333B39"/>
    <w:rsid w:val="00334CEB"/>
    <w:rsid w:val="00344DB7"/>
    <w:rsid w:val="00354595"/>
    <w:rsid w:val="00360F0F"/>
    <w:rsid w:val="003662D0"/>
    <w:rsid w:val="003671FB"/>
    <w:rsid w:val="00386DEE"/>
    <w:rsid w:val="003A3A39"/>
    <w:rsid w:val="003C2800"/>
    <w:rsid w:val="003D5E58"/>
    <w:rsid w:val="003E4733"/>
    <w:rsid w:val="003E6FD6"/>
    <w:rsid w:val="00400B79"/>
    <w:rsid w:val="00413EBC"/>
    <w:rsid w:val="00420CF1"/>
    <w:rsid w:val="00424BE5"/>
    <w:rsid w:val="00431CB5"/>
    <w:rsid w:val="004370A7"/>
    <w:rsid w:val="00456D63"/>
    <w:rsid w:val="00462837"/>
    <w:rsid w:val="004744FF"/>
    <w:rsid w:val="0049314C"/>
    <w:rsid w:val="00497F4D"/>
    <w:rsid w:val="004A1F25"/>
    <w:rsid w:val="004C5051"/>
    <w:rsid w:val="004E03BD"/>
    <w:rsid w:val="004F0674"/>
    <w:rsid w:val="00502AAA"/>
    <w:rsid w:val="00513387"/>
    <w:rsid w:val="00520424"/>
    <w:rsid w:val="00520C08"/>
    <w:rsid w:val="005453B0"/>
    <w:rsid w:val="00561765"/>
    <w:rsid w:val="00566156"/>
    <w:rsid w:val="00571DCB"/>
    <w:rsid w:val="005811D3"/>
    <w:rsid w:val="005910EB"/>
    <w:rsid w:val="005A19B6"/>
    <w:rsid w:val="005D692C"/>
    <w:rsid w:val="0061057F"/>
    <w:rsid w:val="0063203F"/>
    <w:rsid w:val="00634CBD"/>
    <w:rsid w:val="0064108A"/>
    <w:rsid w:val="00665C33"/>
    <w:rsid w:val="006855AA"/>
    <w:rsid w:val="006D10BA"/>
    <w:rsid w:val="006E119C"/>
    <w:rsid w:val="00714069"/>
    <w:rsid w:val="00716EF5"/>
    <w:rsid w:val="00724394"/>
    <w:rsid w:val="0074347A"/>
    <w:rsid w:val="007564F4"/>
    <w:rsid w:val="007630FF"/>
    <w:rsid w:val="00766781"/>
    <w:rsid w:val="00785FD0"/>
    <w:rsid w:val="00786E7E"/>
    <w:rsid w:val="007A0D88"/>
    <w:rsid w:val="007B4E09"/>
    <w:rsid w:val="007B57F8"/>
    <w:rsid w:val="007E33AD"/>
    <w:rsid w:val="00811097"/>
    <w:rsid w:val="00814E67"/>
    <w:rsid w:val="0082204C"/>
    <w:rsid w:val="0082295D"/>
    <w:rsid w:val="00830008"/>
    <w:rsid w:val="00830C6E"/>
    <w:rsid w:val="00857ADD"/>
    <w:rsid w:val="008871D6"/>
    <w:rsid w:val="008A57F2"/>
    <w:rsid w:val="008C1092"/>
    <w:rsid w:val="008D5289"/>
    <w:rsid w:val="008E3F7D"/>
    <w:rsid w:val="008F7BB0"/>
    <w:rsid w:val="00922B9C"/>
    <w:rsid w:val="00931D5A"/>
    <w:rsid w:val="009366E6"/>
    <w:rsid w:val="00953CDF"/>
    <w:rsid w:val="00963A4D"/>
    <w:rsid w:val="009762D5"/>
    <w:rsid w:val="0098554F"/>
    <w:rsid w:val="00987448"/>
    <w:rsid w:val="009878FD"/>
    <w:rsid w:val="009C2D83"/>
    <w:rsid w:val="009C60BC"/>
    <w:rsid w:val="009D4D8B"/>
    <w:rsid w:val="009E546C"/>
    <w:rsid w:val="009F6A2A"/>
    <w:rsid w:val="00A0088F"/>
    <w:rsid w:val="00A45893"/>
    <w:rsid w:val="00A50EC1"/>
    <w:rsid w:val="00A53343"/>
    <w:rsid w:val="00A5488A"/>
    <w:rsid w:val="00A70F54"/>
    <w:rsid w:val="00A72C05"/>
    <w:rsid w:val="00A8454A"/>
    <w:rsid w:val="00AB66D7"/>
    <w:rsid w:val="00AD4CC4"/>
    <w:rsid w:val="00AE4E9E"/>
    <w:rsid w:val="00AF5ADE"/>
    <w:rsid w:val="00B02D79"/>
    <w:rsid w:val="00B25791"/>
    <w:rsid w:val="00B25B00"/>
    <w:rsid w:val="00B34432"/>
    <w:rsid w:val="00B542B1"/>
    <w:rsid w:val="00B56F43"/>
    <w:rsid w:val="00B6411A"/>
    <w:rsid w:val="00BA68AD"/>
    <w:rsid w:val="00BC08C1"/>
    <w:rsid w:val="00BD7CA3"/>
    <w:rsid w:val="00BF76C8"/>
    <w:rsid w:val="00C11CED"/>
    <w:rsid w:val="00C15151"/>
    <w:rsid w:val="00C17986"/>
    <w:rsid w:val="00C36327"/>
    <w:rsid w:val="00C36D97"/>
    <w:rsid w:val="00C36EF3"/>
    <w:rsid w:val="00C556D0"/>
    <w:rsid w:val="00CD1D11"/>
    <w:rsid w:val="00CE3C17"/>
    <w:rsid w:val="00CE43BB"/>
    <w:rsid w:val="00CE45BA"/>
    <w:rsid w:val="00CE7E55"/>
    <w:rsid w:val="00CF6EBF"/>
    <w:rsid w:val="00D033CE"/>
    <w:rsid w:val="00D07173"/>
    <w:rsid w:val="00D0738D"/>
    <w:rsid w:val="00D32BA3"/>
    <w:rsid w:val="00D33712"/>
    <w:rsid w:val="00D423FD"/>
    <w:rsid w:val="00D47B26"/>
    <w:rsid w:val="00D73454"/>
    <w:rsid w:val="00D75E2D"/>
    <w:rsid w:val="00D77BE9"/>
    <w:rsid w:val="00D915A4"/>
    <w:rsid w:val="00DA5AE4"/>
    <w:rsid w:val="00DA638F"/>
    <w:rsid w:val="00DB0C6B"/>
    <w:rsid w:val="00DC6A02"/>
    <w:rsid w:val="00DF4B94"/>
    <w:rsid w:val="00E05F85"/>
    <w:rsid w:val="00E23B9C"/>
    <w:rsid w:val="00E243F4"/>
    <w:rsid w:val="00E258B4"/>
    <w:rsid w:val="00E418A2"/>
    <w:rsid w:val="00E5482E"/>
    <w:rsid w:val="00E60AE3"/>
    <w:rsid w:val="00E62F34"/>
    <w:rsid w:val="00E67D8E"/>
    <w:rsid w:val="00E819F1"/>
    <w:rsid w:val="00E850CE"/>
    <w:rsid w:val="00E932AF"/>
    <w:rsid w:val="00EA4AAD"/>
    <w:rsid w:val="00EC2F6D"/>
    <w:rsid w:val="00F37FE2"/>
    <w:rsid w:val="00F42330"/>
    <w:rsid w:val="00F47FE4"/>
    <w:rsid w:val="00F8665D"/>
    <w:rsid w:val="00F9209F"/>
    <w:rsid w:val="00FA52D6"/>
    <w:rsid w:val="00FB1117"/>
    <w:rsid w:val="00FD3B8F"/>
    <w:rsid w:val="00FD523B"/>
    <w:rsid w:val="00FF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E1D5EF-1DB9-4F1F-9FCD-A6AFE45AF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D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874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Grille1Clair">
    <w:name w:val="Grid Table 1 Light"/>
    <w:basedOn w:val="TableauNormal"/>
    <w:uiPriority w:val="46"/>
    <w:rsid w:val="009874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phedeliste">
    <w:name w:val="List Paragraph"/>
    <w:basedOn w:val="Normal"/>
    <w:uiPriority w:val="34"/>
    <w:qFormat/>
    <w:rsid w:val="004C5051"/>
    <w:pPr>
      <w:ind w:left="720"/>
      <w:contextualSpacing/>
    </w:pPr>
  </w:style>
  <w:style w:type="table" w:styleId="TableauGrille1Clair-Accentuation1">
    <w:name w:val="Grid Table 1 Light Accent 1"/>
    <w:basedOn w:val="TableauNormal"/>
    <w:uiPriority w:val="46"/>
    <w:rsid w:val="002C6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-Accentuation3">
    <w:name w:val="Grid Table 2 Accent 3"/>
    <w:basedOn w:val="TableauNormal"/>
    <w:uiPriority w:val="47"/>
    <w:rsid w:val="002C6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A1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1F25"/>
    <w:rPr>
      <w:rFonts w:ascii="Segoe UI" w:hAnsi="Segoe UI" w:cs="Segoe UI"/>
      <w:sz w:val="18"/>
      <w:szCs w:val="18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A1F2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A1F25"/>
    <w:rPr>
      <w:i/>
      <w:iCs/>
      <w:color w:val="5B9BD5" w:themeColor="accent1"/>
    </w:rPr>
  </w:style>
  <w:style w:type="character" w:styleId="Lienhypertexte">
    <w:name w:val="Hyperlink"/>
    <w:basedOn w:val="Policepardfaut"/>
    <w:uiPriority w:val="99"/>
    <w:unhideWhenUsed/>
    <w:rsid w:val="00724394"/>
    <w:rPr>
      <w:color w:val="0563C1" w:themeColor="hyperlink"/>
      <w:u w:val="single"/>
    </w:rPr>
  </w:style>
  <w:style w:type="paragraph" w:styleId="Citation">
    <w:name w:val="Quote"/>
    <w:basedOn w:val="Normal"/>
    <w:next w:val="Normal"/>
    <w:link w:val="CitationCar"/>
    <w:uiPriority w:val="29"/>
    <w:qFormat/>
    <w:rsid w:val="00DB0C6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B0C6B"/>
    <w:rPr>
      <w:i/>
      <w:iCs/>
      <w:color w:val="404040" w:themeColor="text1" w:themeTint="BF"/>
    </w:rPr>
  </w:style>
  <w:style w:type="paragraph" w:styleId="En-tte">
    <w:name w:val="header"/>
    <w:basedOn w:val="Normal"/>
    <w:link w:val="En-tteCar"/>
    <w:uiPriority w:val="99"/>
    <w:unhideWhenUsed/>
    <w:rsid w:val="000A4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4FB1"/>
  </w:style>
  <w:style w:type="paragraph" w:styleId="Pieddepage">
    <w:name w:val="footer"/>
    <w:basedOn w:val="Normal"/>
    <w:link w:val="PieddepageCar"/>
    <w:uiPriority w:val="99"/>
    <w:unhideWhenUsed/>
    <w:rsid w:val="000A4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4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arl.rroger@wanadoo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ampagne-rene-roger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0C281-2939-40D1-A196-8555B5490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ROGER</dc:creator>
  <cp:keywords/>
  <dc:description/>
  <cp:lastModifiedBy>René ROGER</cp:lastModifiedBy>
  <cp:revision>4</cp:revision>
  <cp:lastPrinted>2024-01-26T09:51:00Z</cp:lastPrinted>
  <dcterms:created xsi:type="dcterms:W3CDTF">2024-01-26T09:49:00Z</dcterms:created>
  <dcterms:modified xsi:type="dcterms:W3CDTF">2024-10-09T17:21:00Z</dcterms:modified>
</cp:coreProperties>
</file>